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E9729C" w14:textId="77777777" w:rsidR="0019650C" w:rsidRPr="004A4DA1" w:rsidRDefault="0019650C" w:rsidP="0019650C">
      <w:pPr>
        <w:pStyle w:val="ae"/>
        <w:spacing w:line="276" w:lineRule="auto"/>
        <w:ind w:left="270" w:hanging="270"/>
        <w:jc w:val="both"/>
        <w:rPr>
          <w:rFonts w:ascii="Arial" w:hAnsi="Arial"/>
          <w:szCs w:val="24"/>
          <w:rtl/>
        </w:rPr>
      </w:pPr>
    </w:p>
    <w:p w14:paraId="4FDE8ABC" w14:textId="77777777" w:rsidR="0019650C" w:rsidRPr="004A4DA1" w:rsidRDefault="0019650C" w:rsidP="0019650C">
      <w:pPr>
        <w:spacing w:line="276" w:lineRule="auto"/>
        <w:jc w:val="both"/>
        <w:rPr>
          <w:rFonts w:ascii="Arial" w:hAnsi="Arial"/>
          <w:b/>
          <w:bCs/>
          <w:szCs w:val="24"/>
          <w:rtl/>
        </w:rPr>
      </w:pPr>
      <w:r w:rsidRPr="004A4DA1">
        <w:rPr>
          <w:rFonts w:ascii="Arial" w:eastAsia="Tahoma" w:hAnsi="Arial"/>
          <w:b/>
          <w:bCs/>
          <w:szCs w:val="24"/>
          <w:rtl/>
          <w:lang w:eastAsia="he-IL"/>
        </w:rPr>
        <w:t xml:space="preserve">תשובות והבהרות לשאלות ובקשות שהתקבלו במסגרת </w:t>
      </w:r>
      <w:r w:rsidRPr="004A4DA1">
        <w:rPr>
          <w:rFonts w:ascii="Arial" w:hAnsi="Arial"/>
          <w:b/>
          <w:bCs/>
          <w:szCs w:val="24"/>
          <w:rtl/>
        </w:rPr>
        <w:t xml:space="preserve">מכרז פומבי </w:t>
      </w:r>
      <w:r w:rsidRPr="004A4DA1">
        <w:rPr>
          <w:rFonts w:ascii="Arial" w:hAnsi="Arial" w:hint="cs"/>
          <w:b/>
          <w:bCs/>
          <w:szCs w:val="24"/>
          <w:rtl/>
        </w:rPr>
        <w:t>55</w:t>
      </w:r>
      <w:r w:rsidRPr="004A4DA1">
        <w:rPr>
          <w:rFonts w:ascii="Arial" w:hAnsi="Arial"/>
          <w:b/>
          <w:bCs/>
          <w:szCs w:val="24"/>
          <w:rtl/>
        </w:rPr>
        <w:t>/16</w:t>
      </w:r>
      <w:r w:rsidRPr="004A4DA1">
        <w:rPr>
          <w:rFonts w:ascii="Arial" w:hAnsi="Arial" w:hint="cs"/>
          <w:b/>
          <w:bCs/>
          <w:szCs w:val="24"/>
          <w:rtl/>
        </w:rPr>
        <w:t xml:space="preserve"> </w:t>
      </w:r>
      <w:r>
        <w:rPr>
          <w:rFonts w:ascii="Arial" w:hAnsi="Arial" w:hint="cs"/>
          <w:b/>
          <w:bCs/>
          <w:szCs w:val="24"/>
          <w:rtl/>
        </w:rPr>
        <w:t xml:space="preserve">הקמת תחנות </w:t>
      </w:r>
      <w:r>
        <w:rPr>
          <w:rFonts w:ascii="Arial" w:hAnsi="Arial" w:hint="cs"/>
          <w:b/>
          <w:bCs/>
          <w:szCs w:val="24"/>
        </w:rPr>
        <w:t>GTL</w:t>
      </w:r>
      <w:r>
        <w:rPr>
          <w:rFonts w:ascii="Arial" w:hAnsi="Arial" w:hint="cs"/>
          <w:b/>
          <w:bCs/>
          <w:szCs w:val="24"/>
          <w:rtl/>
        </w:rPr>
        <w:t xml:space="preserve"> בישראל</w:t>
      </w:r>
    </w:p>
    <w:p w14:paraId="277D33C0" w14:textId="77777777" w:rsidR="0019650C" w:rsidRPr="004A4DA1" w:rsidRDefault="0019650C" w:rsidP="0019650C">
      <w:pPr>
        <w:spacing w:line="276" w:lineRule="auto"/>
        <w:jc w:val="both"/>
        <w:rPr>
          <w:rFonts w:ascii="Arial" w:hAnsi="Arial"/>
          <w:b/>
          <w:bCs/>
          <w:szCs w:val="24"/>
          <w:rtl/>
        </w:rPr>
      </w:pPr>
    </w:p>
    <w:p w14:paraId="09372458" w14:textId="77777777" w:rsidR="0019650C" w:rsidRPr="004A4DA1" w:rsidRDefault="0019650C" w:rsidP="0019650C">
      <w:pPr>
        <w:spacing w:line="276" w:lineRule="auto"/>
        <w:jc w:val="both"/>
        <w:rPr>
          <w:rFonts w:ascii="Arial" w:hAnsi="Arial"/>
          <w:b/>
          <w:bCs/>
          <w:szCs w:val="24"/>
          <w:rtl/>
        </w:rPr>
      </w:pPr>
    </w:p>
    <w:p w14:paraId="237A0469" w14:textId="77777777" w:rsidR="0019650C" w:rsidRPr="00CA2082" w:rsidRDefault="0019650C" w:rsidP="0019650C">
      <w:pPr>
        <w:spacing w:line="276" w:lineRule="auto"/>
        <w:jc w:val="both"/>
        <w:rPr>
          <w:rFonts w:ascii="Arial" w:hAnsi="Arial"/>
          <w:szCs w:val="24"/>
          <w:rtl/>
        </w:rPr>
      </w:pPr>
      <w:r w:rsidRPr="00CA2082">
        <w:rPr>
          <w:rFonts w:ascii="Arial" w:hAnsi="Arial"/>
          <w:szCs w:val="24"/>
          <w:rtl/>
        </w:rPr>
        <w:t>המשרד מתכבד להשיב לשאלות שהוגשו במסגרת המכרז שבנדון:</w:t>
      </w:r>
    </w:p>
    <w:p w14:paraId="1B07EBB7" w14:textId="77777777" w:rsidR="0019650C" w:rsidRPr="00CA2082" w:rsidRDefault="0019650C" w:rsidP="0019650C">
      <w:pPr>
        <w:spacing w:line="276" w:lineRule="auto"/>
        <w:jc w:val="both"/>
        <w:rPr>
          <w:rFonts w:ascii="Arial" w:hAnsi="Arial"/>
          <w:szCs w:val="24"/>
          <w:rtl/>
        </w:rPr>
      </w:pPr>
    </w:p>
    <w:p w14:paraId="19EA8E78" w14:textId="77777777" w:rsidR="0019650C" w:rsidRPr="00456769" w:rsidRDefault="0019650C" w:rsidP="0019650C">
      <w:pPr>
        <w:spacing w:line="276" w:lineRule="auto"/>
        <w:jc w:val="both"/>
        <w:rPr>
          <w:rFonts w:ascii="Arial" w:hAnsi="Arial"/>
          <w:szCs w:val="24"/>
          <w:rtl/>
        </w:rPr>
      </w:pPr>
      <w:r w:rsidRPr="00456769">
        <w:rPr>
          <w:rFonts w:ascii="Arial" w:hAnsi="Arial" w:hint="eastAsia"/>
          <w:szCs w:val="24"/>
          <w:rtl/>
        </w:rPr>
        <w:t>מסמכי</w:t>
      </w:r>
      <w:r w:rsidRPr="00456769">
        <w:rPr>
          <w:rFonts w:ascii="Arial" w:hAnsi="Arial"/>
          <w:szCs w:val="24"/>
          <w:rtl/>
        </w:rPr>
        <w:t xml:space="preserve"> </w:t>
      </w:r>
      <w:r w:rsidRPr="00456769">
        <w:rPr>
          <w:rFonts w:ascii="Arial" w:hAnsi="Arial" w:hint="eastAsia"/>
          <w:szCs w:val="24"/>
          <w:rtl/>
        </w:rPr>
        <w:t>המכרז</w:t>
      </w:r>
      <w:r w:rsidRPr="00456769">
        <w:rPr>
          <w:rFonts w:ascii="Arial" w:hAnsi="Arial"/>
          <w:szCs w:val="24"/>
          <w:rtl/>
        </w:rPr>
        <w:t xml:space="preserve"> </w:t>
      </w:r>
      <w:r w:rsidRPr="00456769">
        <w:rPr>
          <w:rFonts w:ascii="Arial" w:hAnsi="Arial" w:hint="eastAsia"/>
          <w:szCs w:val="24"/>
          <w:rtl/>
        </w:rPr>
        <w:t>תוקנו</w:t>
      </w:r>
      <w:r w:rsidRPr="00456769">
        <w:rPr>
          <w:rFonts w:ascii="Arial" w:hAnsi="Arial"/>
          <w:szCs w:val="24"/>
          <w:rtl/>
        </w:rPr>
        <w:t xml:space="preserve"> </w:t>
      </w:r>
      <w:r w:rsidRPr="00456769">
        <w:rPr>
          <w:rFonts w:ascii="Arial" w:hAnsi="Arial" w:hint="eastAsia"/>
          <w:szCs w:val="24"/>
          <w:rtl/>
        </w:rPr>
        <w:t>בהתאם</w:t>
      </w:r>
      <w:r w:rsidRPr="00456769">
        <w:rPr>
          <w:rFonts w:ascii="Arial" w:hAnsi="Arial"/>
          <w:szCs w:val="24"/>
          <w:rtl/>
        </w:rPr>
        <w:t xml:space="preserve"> </w:t>
      </w:r>
      <w:r w:rsidRPr="00456769">
        <w:rPr>
          <w:rFonts w:ascii="Arial" w:hAnsi="Arial" w:hint="eastAsia"/>
          <w:szCs w:val="24"/>
          <w:rtl/>
        </w:rPr>
        <w:t>לתשובות</w:t>
      </w:r>
      <w:r w:rsidRPr="00456769">
        <w:rPr>
          <w:rFonts w:ascii="Arial" w:hAnsi="Arial"/>
          <w:szCs w:val="24"/>
          <w:rtl/>
        </w:rPr>
        <w:t xml:space="preserve"> </w:t>
      </w:r>
      <w:r w:rsidRPr="00456769">
        <w:rPr>
          <w:rFonts w:ascii="Arial" w:hAnsi="Arial" w:hint="eastAsia"/>
          <w:szCs w:val="24"/>
          <w:rtl/>
        </w:rPr>
        <w:t>וההבהרות</w:t>
      </w:r>
      <w:r w:rsidRPr="00456769">
        <w:rPr>
          <w:rFonts w:ascii="Arial" w:hAnsi="Arial"/>
          <w:szCs w:val="24"/>
          <w:rtl/>
        </w:rPr>
        <w:t xml:space="preserve"> </w:t>
      </w:r>
      <w:r w:rsidRPr="00456769">
        <w:rPr>
          <w:rFonts w:ascii="Arial" w:hAnsi="Arial" w:hint="eastAsia"/>
          <w:szCs w:val="24"/>
          <w:rtl/>
        </w:rPr>
        <w:t>המפורטות</w:t>
      </w:r>
      <w:r w:rsidRPr="00456769">
        <w:rPr>
          <w:rFonts w:ascii="Arial" w:hAnsi="Arial"/>
          <w:szCs w:val="24"/>
          <w:rtl/>
        </w:rPr>
        <w:t xml:space="preserve"> </w:t>
      </w:r>
      <w:r w:rsidRPr="00456769">
        <w:rPr>
          <w:rFonts w:ascii="Arial" w:hAnsi="Arial" w:hint="eastAsia"/>
          <w:szCs w:val="24"/>
          <w:rtl/>
        </w:rPr>
        <w:t>מטה</w:t>
      </w:r>
      <w:r w:rsidRPr="00456769">
        <w:rPr>
          <w:rFonts w:ascii="Arial" w:hAnsi="Arial"/>
          <w:szCs w:val="24"/>
          <w:rtl/>
        </w:rPr>
        <w:t xml:space="preserve">, </w:t>
      </w:r>
      <w:r w:rsidRPr="00456769">
        <w:rPr>
          <w:rFonts w:ascii="Arial" w:hAnsi="Arial" w:hint="eastAsia"/>
          <w:szCs w:val="24"/>
          <w:rtl/>
        </w:rPr>
        <w:t>ועלו</w:t>
      </w:r>
      <w:r w:rsidRPr="00456769">
        <w:rPr>
          <w:rFonts w:ascii="Arial" w:hAnsi="Arial"/>
          <w:szCs w:val="24"/>
          <w:rtl/>
        </w:rPr>
        <w:t xml:space="preserve"> </w:t>
      </w:r>
      <w:r w:rsidRPr="00456769">
        <w:rPr>
          <w:rFonts w:ascii="Arial" w:hAnsi="Arial" w:hint="eastAsia"/>
          <w:szCs w:val="24"/>
          <w:rtl/>
        </w:rPr>
        <w:t>מחדש</w:t>
      </w:r>
      <w:r w:rsidRPr="00456769">
        <w:rPr>
          <w:rFonts w:ascii="Arial" w:hAnsi="Arial"/>
          <w:szCs w:val="24"/>
          <w:rtl/>
        </w:rPr>
        <w:t xml:space="preserve"> </w:t>
      </w:r>
      <w:r w:rsidRPr="00456769">
        <w:rPr>
          <w:rFonts w:ascii="Arial" w:hAnsi="Arial" w:hint="eastAsia"/>
          <w:szCs w:val="24"/>
          <w:rtl/>
        </w:rPr>
        <w:t>לאתר</w:t>
      </w:r>
      <w:r w:rsidRPr="00456769">
        <w:rPr>
          <w:rFonts w:ascii="Arial" w:hAnsi="Arial"/>
          <w:szCs w:val="24"/>
          <w:rtl/>
        </w:rPr>
        <w:t xml:space="preserve"> </w:t>
      </w:r>
      <w:r w:rsidRPr="00456769">
        <w:rPr>
          <w:rFonts w:ascii="Arial" w:hAnsi="Arial" w:hint="eastAsia"/>
          <w:szCs w:val="24"/>
          <w:rtl/>
        </w:rPr>
        <w:t>המשרד</w:t>
      </w:r>
      <w:r w:rsidRPr="00456769">
        <w:rPr>
          <w:rFonts w:ascii="Arial" w:hAnsi="Arial"/>
          <w:szCs w:val="24"/>
          <w:rtl/>
        </w:rPr>
        <w:t>.</w:t>
      </w:r>
    </w:p>
    <w:p w14:paraId="566853E7" w14:textId="77777777" w:rsidR="0019650C" w:rsidRPr="00456769" w:rsidRDefault="0019650C" w:rsidP="0019650C">
      <w:pPr>
        <w:spacing w:line="276" w:lineRule="auto"/>
        <w:jc w:val="both"/>
        <w:rPr>
          <w:rFonts w:ascii="Arial" w:hAnsi="Arial"/>
          <w:szCs w:val="24"/>
          <w:rtl/>
        </w:rPr>
      </w:pPr>
    </w:p>
    <w:p w14:paraId="7B67BB9A" w14:textId="77777777" w:rsidR="0019650C" w:rsidRPr="00456769" w:rsidRDefault="0019650C" w:rsidP="0019650C">
      <w:pPr>
        <w:spacing w:line="276" w:lineRule="auto"/>
        <w:jc w:val="both"/>
        <w:rPr>
          <w:rFonts w:ascii="Arial" w:hAnsi="Arial"/>
          <w:szCs w:val="24"/>
          <w:rtl/>
        </w:rPr>
      </w:pPr>
      <w:r w:rsidRPr="00456769">
        <w:rPr>
          <w:rFonts w:ascii="Arial" w:hAnsi="Arial" w:hint="eastAsia"/>
          <w:szCs w:val="24"/>
          <w:rtl/>
        </w:rPr>
        <w:t>הנוסח</w:t>
      </w:r>
      <w:r w:rsidRPr="00456769">
        <w:rPr>
          <w:rFonts w:ascii="Arial" w:hAnsi="Arial"/>
          <w:szCs w:val="24"/>
          <w:rtl/>
        </w:rPr>
        <w:t xml:space="preserve"> המתוקן של מסמכי המכרז הוא המחייב. באחריות המציעים להוריד את הנוסח המתוקן, ולפעול על פיו בלבד. </w:t>
      </w:r>
    </w:p>
    <w:p w14:paraId="5594F85B" w14:textId="77777777" w:rsidR="0019650C" w:rsidRPr="007C7530" w:rsidRDefault="0019650C" w:rsidP="0019650C">
      <w:pPr>
        <w:spacing w:line="276" w:lineRule="auto"/>
        <w:jc w:val="both"/>
        <w:rPr>
          <w:rFonts w:ascii="Arial" w:hAnsi="Arial"/>
          <w:szCs w:val="24"/>
          <w:rtl/>
        </w:rPr>
      </w:pPr>
    </w:p>
    <w:p w14:paraId="4F08AD2C" w14:textId="77777777" w:rsidR="0019650C" w:rsidRPr="004A4DA1" w:rsidRDefault="0019650C" w:rsidP="0019650C">
      <w:pPr>
        <w:rPr>
          <w:szCs w:val="24"/>
          <w:rtl/>
        </w:rPr>
      </w:pPr>
    </w:p>
    <w:tbl>
      <w:tblPr>
        <w:bidiVisual/>
        <w:tblW w:w="9974" w:type="dxa"/>
        <w:tblLayout w:type="fixed"/>
        <w:tblLook w:val="04A0" w:firstRow="1" w:lastRow="0" w:firstColumn="1" w:lastColumn="0" w:noHBand="0" w:noVBand="1"/>
      </w:tblPr>
      <w:tblGrid>
        <w:gridCol w:w="760"/>
        <w:gridCol w:w="2268"/>
        <w:gridCol w:w="3969"/>
        <w:gridCol w:w="2977"/>
      </w:tblGrid>
      <w:tr w:rsidR="0019650C" w:rsidRPr="004A4DA1" w14:paraId="4665A4C0"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000000" w:fill="C6D9F1"/>
            <w:hideMark/>
          </w:tcPr>
          <w:p w14:paraId="1AE86354" w14:textId="77777777" w:rsidR="0019650C" w:rsidRPr="004A4DA1" w:rsidRDefault="0019650C" w:rsidP="00F46D44">
            <w:pPr>
              <w:spacing w:line="276" w:lineRule="auto"/>
              <w:jc w:val="both"/>
              <w:rPr>
                <w:rFonts w:ascii="Arial" w:hAnsi="Arial"/>
                <w:b/>
                <w:bCs/>
                <w:szCs w:val="24"/>
              </w:rPr>
            </w:pPr>
            <w:r w:rsidRPr="004A4DA1">
              <w:rPr>
                <w:rFonts w:ascii="Arial" w:hAnsi="Arial"/>
                <w:b/>
                <w:bCs/>
                <w:szCs w:val="24"/>
                <w:rtl/>
              </w:rPr>
              <w:t>מס"ד</w:t>
            </w:r>
          </w:p>
        </w:tc>
        <w:tc>
          <w:tcPr>
            <w:tcW w:w="2268" w:type="dxa"/>
            <w:tcBorders>
              <w:top w:val="single" w:sz="4" w:space="0" w:color="auto"/>
              <w:left w:val="single" w:sz="4" w:space="0" w:color="auto"/>
              <w:bottom w:val="single" w:sz="4" w:space="0" w:color="auto"/>
              <w:right w:val="single" w:sz="4" w:space="0" w:color="auto"/>
            </w:tcBorders>
            <w:shd w:val="clear" w:color="000000" w:fill="C6D9F1"/>
            <w:hideMark/>
          </w:tcPr>
          <w:p w14:paraId="60374808" w14:textId="77777777" w:rsidR="0019650C" w:rsidRPr="004A4DA1" w:rsidRDefault="0019650C" w:rsidP="00F46D44">
            <w:pPr>
              <w:spacing w:line="276" w:lineRule="auto"/>
              <w:jc w:val="both"/>
              <w:rPr>
                <w:rFonts w:ascii="Arial" w:hAnsi="Arial"/>
                <w:b/>
                <w:bCs/>
                <w:szCs w:val="24"/>
                <w:rtl/>
              </w:rPr>
            </w:pPr>
            <w:r w:rsidRPr="004A4DA1">
              <w:rPr>
                <w:rFonts w:ascii="Arial" w:hAnsi="Arial"/>
                <w:b/>
                <w:bCs/>
                <w:szCs w:val="24"/>
                <w:rtl/>
              </w:rPr>
              <w:t>הסעיף במכרז / במפרט</w:t>
            </w:r>
          </w:p>
          <w:p w14:paraId="43D355CA" w14:textId="77777777" w:rsidR="0019650C" w:rsidRPr="004A4DA1" w:rsidRDefault="0019650C" w:rsidP="00F46D44">
            <w:pPr>
              <w:spacing w:line="276" w:lineRule="auto"/>
              <w:jc w:val="both"/>
              <w:rPr>
                <w:rFonts w:ascii="Arial" w:hAnsi="Arial"/>
                <w:b/>
                <w:bCs/>
                <w:szCs w:val="24"/>
                <w:rtl/>
              </w:rPr>
            </w:pPr>
          </w:p>
        </w:tc>
        <w:tc>
          <w:tcPr>
            <w:tcW w:w="3969" w:type="dxa"/>
            <w:tcBorders>
              <w:top w:val="single" w:sz="4" w:space="0" w:color="auto"/>
              <w:left w:val="single" w:sz="4" w:space="0" w:color="auto"/>
              <w:bottom w:val="single" w:sz="4" w:space="0" w:color="auto"/>
              <w:right w:val="single" w:sz="4" w:space="0" w:color="auto"/>
            </w:tcBorders>
            <w:shd w:val="clear" w:color="000000" w:fill="C6D9F1"/>
            <w:hideMark/>
          </w:tcPr>
          <w:p w14:paraId="1D8EFC07" w14:textId="77777777" w:rsidR="0019650C" w:rsidRPr="004A4DA1" w:rsidRDefault="0019650C" w:rsidP="00F46D44">
            <w:pPr>
              <w:spacing w:line="276" w:lineRule="auto"/>
              <w:jc w:val="both"/>
              <w:rPr>
                <w:rFonts w:ascii="Arial" w:hAnsi="Arial"/>
                <w:b/>
                <w:bCs/>
                <w:szCs w:val="24"/>
                <w:rtl/>
              </w:rPr>
            </w:pPr>
            <w:r w:rsidRPr="004A4DA1">
              <w:rPr>
                <w:rFonts w:ascii="Arial" w:hAnsi="Arial"/>
                <w:b/>
                <w:bCs/>
                <w:szCs w:val="24"/>
                <w:rtl/>
              </w:rPr>
              <w:t>פירוט השאלה / בקשת הבהרה</w:t>
            </w:r>
          </w:p>
        </w:tc>
        <w:tc>
          <w:tcPr>
            <w:tcW w:w="2977" w:type="dxa"/>
            <w:tcBorders>
              <w:top w:val="single" w:sz="4" w:space="0" w:color="auto"/>
              <w:left w:val="single" w:sz="4" w:space="0" w:color="auto"/>
              <w:bottom w:val="single" w:sz="4" w:space="0" w:color="auto"/>
              <w:right w:val="single" w:sz="4" w:space="0" w:color="auto"/>
            </w:tcBorders>
            <w:shd w:val="clear" w:color="000000" w:fill="C6D9F1"/>
          </w:tcPr>
          <w:p w14:paraId="116763A0" w14:textId="77777777" w:rsidR="0019650C" w:rsidRPr="004A4DA1" w:rsidRDefault="0019650C" w:rsidP="00F46D44">
            <w:pPr>
              <w:spacing w:line="276" w:lineRule="auto"/>
              <w:jc w:val="both"/>
              <w:rPr>
                <w:rFonts w:ascii="Arial" w:hAnsi="Arial"/>
                <w:b/>
                <w:bCs/>
                <w:szCs w:val="24"/>
                <w:rtl/>
              </w:rPr>
            </w:pPr>
            <w:r w:rsidRPr="004A4DA1">
              <w:rPr>
                <w:rFonts w:ascii="Arial" w:hAnsi="Arial"/>
                <w:b/>
                <w:bCs/>
                <w:szCs w:val="24"/>
                <w:rtl/>
              </w:rPr>
              <w:t>תשובות/הבהרות</w:t>
            </w:r>
          </w:p>
        </w:tc>
      </w:tr>
      <w:tr w:rsidR="0019650C" w:rsidRPr="004A4DA1" w14:paraId="071D04E0"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446E395C"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9B4F91" w14:textId="77777777" w:rsidR="0019650C" w:rsidRPr="004A4DA1" w:rsidRDefault="0019650C" w:rsidP="00F46D44">
            <w:pPr>
              <w:spacing w:line="360" w:lineRule="auto"/>
              <w:jc w:val="both"/>
              <w:rPr>
                <w:rFonts w:ascii="Arial" w:hAnsi="Arial"/>
                <w:b/>
                <w:bCs/>
                <w:szCs w:val="24"/>
                <w:rtl/>
              </w:rPr>
            </w:pPr>
            <w:r w:rsidRPr="004A4DA1">
              <w:rPr>
                <w:rFonts w:ascii="Calibri" w:eastAsia="Calibri" w:hAnsi="Calibri" w:hint="cs"/>
                <w:szCs w:val="24"/>
                <w:rtl/>
              </w:rPr>
              <w:t>א. תנאי סף להשתתפות במכרז</w:t>
            </w:r>
            <w:r w:rsidRPr="004A4DA1">
              <w:rPr>
                <w:rFonts w:ascii="Calibri" w:eastAsia="Calibri" w:hAnsi="Calibri"/>
                <w:szCs w:val="24"/>
                <w:rtl/>
              </w:rPr>
              <w:br/>
            </w:r>
            <w:r w:rsidRPr="004A4DA1">
              <w:rPr>
                <w:rFonts w:ascii="Calibri" w:eastAsia="Calibri" w:hAnsi="Calibri" w:hint="cs"/>
                <w:szCs w:val="24"/>
                <w:rtl/>
              </w:rPr>
              <w:t>1. תנאי סף מנהליים, סעיף 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8486304" w14:textId="77777777" w:rsidR="0019650C" w:rsidRPr="004A4DA1" w:rsidRDefault="0019650C" w:rsidP="00F46D44">
            <w:pPr>
              <w:spacing w:after="160" w:line="360" w:lineRule="auto"/>
              <w:contextualSpacing/>
              <w:jc w:val="both"/>
              <w:rPr>
                <w:rFonts w:ascii="Calibri" w:eastAsia="Calibri" w:hAnsi="Calibri"/>
                <w:szCs w:val="24"/>
                <w:rtl/>
              </w:rPr>
            </w:pPr>
            <w:r w:rsidRPr="004A4DA1">
              <w:rPr>
                <w:rFonts w:ascii="Calibri" w:eastAsia="Calibri" w:hAnsi="Calibri" w:hint="cs"/>
                <w:szCs w:val="24"/>
                <w:rtl/>
              </w:rPr>
              <w:t>הסעיף גורף וכללי. ההבהרה הנדרשת לגביי יכולת קבלת  מענק מגוף ממשלתי אחר:</w:t>
            </w:r>
          </w:p>
          <w:p w14:paraId="5C0B5529" w14:textId="77777777" w:rsidR="0019650C" w:rsidRPr="004A4DA1" w:rsidRDefault="0019650C" w:rsidP="00F46D44">
            <w:pPr>
              <w:numPr>
                <w:ilvl w:val="0"/>
                <w:numId w:val="35"/>
              </w:numPr>
              <w:spacing w:line="360" w:lineRule="auto"/>
              <w:contextualSpacing/>
              <w:jc w:val="both"/>
              <w:rPr>
                <w:rFonts w:ascii="Calibri" w:eastAsia="Calibri" w:hAnsi="Calibri"/>
                <w:szCs w:val="24"/>
              </w:rPr>
            </w:pPr>
            <w:r w:rsidRPr="004A4DA1">
              <w:rPr>
                <w:rFonts w:ascii="Calibri" w:eastAsia="Calibri" w:hAnsi="Calibri" w:hint="cs"/>
                <w:szCs w:val="24"/>
                <w:rtl/>
              </w:rPr>
              <w:t>עם תום  הסקר</w:t>
            </w:r>
          </w:p>
          <w:p w14:paraId="39CEF563" w14:textId="77777777" w:rsidR="0019650C" w:rsidRPr="000D52D1" w:rsidRDefault="0019650C" w:rsidP="00F46D44">
            <w:pPr>
              <w:pStyle w:val="ae"/>
              <w:numPr>
                <w:ilvl w:val="0"/>
                <w:numId w:val="35"/>
              </w:numPr>
              <w:spacing w:line="360" w:lineRule="auto"/>
              <w:rPr>
                <w:rFonts w:ascii="Arial" w:hAnsi="Arial"/>
                <w:b/>
                <w:bCs/>
                <w:szCs w:val="24"/>
                <w:rtl/>
              </w:rPr>
            </w:pPr>
            <w:r w:rsidRPr="000D52D1">
              <w:rPr>
                <w:rFonts w:ascii="Calibri" w:eastAsia="Calibri" w:hAnsi="Calibri" w:hint="cs"/>
                <w:szCs w:val="24"/>
                <w:rtl/>
              </w:rPr>
              <w:t>במידה ולא תהיה זכייה בפועל</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3A8BB98" w14:textId="77777777" w:rsidR="0019650C" w:rsidRPr="007C7530" w:rsidRDefault="0019650C" w:rsidP="00F46D44">
            <w:pPr>
              <w:spacing w:line="276" w:lineRule="auto"/>
              <w:jc w:val="both"/>
              <w:rPr>
                <w:rFonts w:ascii="Arial" w:hAnsi="Arial"/>
                <w:szCs w:val="24"/>
                <w:rtl/>
              </w:rPr>
            </w:pPr>
            <w:r w:rsidRPr="007C7530">
              <w:rPr>
                <w:rFonts w:ascii="Arial" w:hAnsi="Arial" w:hint="cs"/>
                <w:szCs w:val="24"/>
                <w:rtl/>
              </w:rPr>
              <w:t xml:space="preserve">הסעיף מתייחס אך ורק לגבי </w:t>
            </w:r>
            <w:r w:rsidRPr="007C7530">
              <w:rPr>
                <w:rFonts w:ascii="Arial" w:hAnsi="Arial"/>
                <w:szCs w:val="24"/>
                <w:rtl/>
              </w:rPr>
              <w:t xml:space="preserve">בדיקת </w:t>
            </w:r>
            <w:r w:rsidRPr="007C7530">
              <w:rPr>
                <w:rFonts w:ascii="Arial" w:hAnsi="Arial" w:hint="cs"/>
                <w:szCs w:val="24"/>
                <w:rtl/>
              </w:rPr>
              <w:t>ה</w:t>
            </w:r>
            <w:r w:rsidRPr="007C7530">
              <w:rPr>
                <w:rFonts w:ascii="Arial" w:hAnsi="Arial"/>
                <w:szCs w:val="24"/>
                <w:rtl/>
              </w:rPr>
              <w:t xml:space="preserve">היתכנות </w:t>
            </w:r>
            <w:r w:rsidRPr="007C7530">
              <w:rPr>
                <w:rFonts w:ascii="Arial" w:hAnsi="Arial" w:hint="cs"/>
                <w:szCs w:val="24"/>
                <w:rtl/>
              </w:rPr>
              <w:t>ה</w:t>
            </w:r>
            <w:r w:rsidRPr="007C7530">
              <w:rPr>
                <w:rFonts w:ascii="Arial" w:hAnsi="Arial"/>
                <w:szCs w:val="24"/>
                <w:rtl/>
              </w:rPr>
              <w:t xml:space="preserve">ראשונית להקמה ותפעול של מפעל </w:t>
            </w:r>
            <w:r w:rsidRPr="007C7530">
              <w:rPr>
                <w:rFonts w:ascii="Arial" w:hAnsi="Arial"/>
                <w:szCs w:val="24"/>
              </w:rPr>
              <w:t>GTL</w:t>
            </w:r>
            <w:r w:rsidRPr="007C7530">
              <w:rPr>
                <w:rFonts w:ascii="Arial" w:hAnsi="Arial"/>
                <w:szCs w:val="24"/>
                <w:rtl/>
              </w:rPr>
              <w:t xml:space="preserve"> בישראל</w:t>
            </w:r>
            <w:r w:rsidRPr="007C7530">
              <w:rPr>
                <w:rFonts w:ascii="Arial" w:hAnsi="Arial" w:hint="cs"/>
                <w:szCs w:val="24"/>
                <w:rtl/>
              </w:rPr>
              <w:t xml:space="preserve"> כפי שהוגש במכרז זה.</w:t>
            </w:r>
          </w:p>
          <w:p w14:paraId="0B318DE3" w14:textId="77777777" w:rsidR="0019650C" w:rsidRPr="004A4DA1" w:rsidRDefault="0019650C" w:rsidP="00F46D44">
            <w:pPr>
              <w:spacing w:line="276" w:lineRule="auto"/>
              <w:jc w:val="both"/>
              <w:rPr>
                <w:rFonts w:ascii="Arial" w:hAnsi="Arial"/>
                <w:b/>
                <w:bCs/>
                <w:szCs w:val="24"/>
                <w:rtl/>
              </w:rPr>
            </w:pPr>
            <w:r w:rsidRPr="007C7530">
              <w:rPr>
                <w:rFonts w:ascii="Arial" w:hAnsi="Arial" w:hint="cs"/>
                <w:szCs w:val="24"/>
                <w:rtl/>
              </w:rPr>
              <w:t>עם תום התקשרות זו או לחלופין אם לא זוכים במכרז זה, אין מניעה לקבלת מענק מגוף ממשלתי אחר</w:t>
            </w:r>
          </w:p>
        </w:tc>
      </w:tr>
      <w:tr w:rsidR="0019650C" w:rsidRPr="004A4DA1" w14:paraId="017B5913"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F50BCD2"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768AE03" w14:textId="77777777" w:rsidR="0019650C" w:rsidRPr="004A4DA1" w:rsidRDefault="0019650C" w:rsidP="00F46D44">
            <w:pPr>
              <w:spacing w:line="360" w:lineRule="auto"/>
              <w:jc w:val="both"/>
              <w:rPr>
                <w:rFonts w:ascii="Arial" w:hAnsi="Arial"/>
                <w:b/>
                <w:bCs/>
                <w:szCs w:val="24"/>
                <w:rtl/>
              </w:rPr>
            </w:pPr>
            <w:r w:rsidRPr="004A4DA1">
              <w:rPr>
                <w:rFonts w:ascii="Calibri" w:eastAsia="Calibri" w:hAnsi="Calibri" w:hint="cs"/>
                <w:szCs w:val="24"/>
                <w:rtl/>
              </w:rPr>
              <w:t>א. תנאי סף להשתתפות במכרז</w:t>
            </w:r>
            <w:r w:rsidRPr="004A4DA1">
              <w:rPr>
                <w:rFonts w:ascii="Calibri" w:eastAsia="Calibri" w:hAnsi="Calibri"/>
                <w:szCs w:val="24"/>
                <w:rtl/>
              </w:rPr>
              <w:br/>
            </w:r>
            <w:r w:rsidRPr="004A4DA1">
              <w:rPr>
                <w:rFonts w:ascii="Calibri" w:eastAsia="Calibri" w:hAnsi="Calibri" w:hint="cs"/>
                <w:szCs w:val="24"/>
                <w:rtl/>
              </w:rPr>
              <w:t>2. תנאי סף מקצועיים, סעיף א'</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5E88E51" w14:textId="77777777" w:rsidR="0019650C" w:rsidRPr="004A4DA1" w:rsidRDefault="0019650C" w:rsidP="00F46D44">
            <w:pPr>
              <w:spacing w:line="360" w:lineRule="auto"/>
              <w:jc w:val="both"/>
              <w:rPr>
                <w:rFonts w:ascii="Arial" w:hAnsi="Arial"/>
                <w:b/>
                <w:bCs/>
                <w:szCs w:val="24"/>
                <w:rtl/>
              </w:rPr>
            </w:pPr>
            <w:r w:rsidRPr="004A4DA1">
              <w:rPr>
                <w:rFonts w:ascii="Calibri" w:eastAsia="Calibri" w:hAnsi="Calibri" w:hint="cs"/>
                <w:szCs w:val="24"/>
                <w:rtl/>
              </w:rPr>
              <w:t>האם תוכלו בבקשה לפרט אודות היקף הזיקה הנדרש על מנת לעמוד בתנאי הסף.</w:t>
            </w:r>
            <w:r>
              <w:rPr>
                <w:rFonts w:ascii="Calibri" w:eastAsia="Calibri" w:hAnsi="Calibri" w:hint="cs"/>
                <w:szCs w:val="24"/>
                <w:rtl/>
              </w:rPr>
              <w:t xml:space="preserve"> </w:t>
            </w:r>
            <w:r w:rsidRPr="004A4DA1">
              <w:rPr>
                <w:rFonts w:ascii="Calibri" w:eastAsia="Calibri" w:hAnsi="Calibri" w:hint="cs"/>
                <w:szCs w:val="24"/>
                <w:rtl/>
              </w:rPr>
              <w:t xml:space="preserve">כמו כן, נדרשת הבהרה כי זיקה לרובד אחד מתוך כלל החלקים בשרשרת הערך </w:t>
            </w:r>
            <w:r w:rsidRPr="004A4DA1">
              <w:rPr>
                <w:rFonts w:ascii="Calibri" w:eastAsia="Calibri" w:hAnsi="Calibri"/>
                <w:szCs w:val="24"/>
                <w:rtl/>
              </w:rPr>
              <w:t>–</w:t>
            </w:r>
            <w:r w:rsidRPr="004A4DA1">
              <w:rPr>
                <w:rFonts w:ascii="Calibri" w:eastAsia="Calibri" w:hAnsi="Calibri" w:hint="cs"/>
                <w:szCs w:val="24"/>
                <w:rtl/>
              </w:rPr>
              <w:t xml:space="preserve"> הינו מספק (למשל זיקה למקום הייצור, זיקה תשתית השינוע וכו').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25A8A27A" w14:textId="77777777" w:rsidR="0019650C" w:rsidRDefault="0019650C" w:rsidP="00F46D44">
            <w:pPr>
              <w:spacing w:line="360" w:lineRule="auto"/>
              <w:jc w:val="both"/>
              <w:rPr>
                <w:szCs w:val="24"/>
                <w:rtl/>
              </w:rPr>
            </w:pPr>
            <w:r w:rsidRPr="00456769">
              <w:rPr>
                <w:rFonts w:ascii="Arial" w:hAnsi="Arial" w:hint="eastAsia"/>
                <w:szCs w:val="24"/>
                <w:rtl/>
              </w:rPr>
              <w:t>כמתואר</w:t>
            </w:r>
            <w:r w:rsidRPr="00456769">
              <w:rPr>
                <w:rFonts w:ascii="Arial" w:hAnsi="Arial"/>
                <w:szCs w:val="24"/>
                <w:rtl/>
              </w:rPr>
              <w:t xml:space="preserve"> </w:t>
            </w:r>
            <w:r w:rsidRPr="00456769">
              <w:rPr>
                <w:rFonts w:ascii="Arial" w:hAnsi="Arial" w:hint="eastAsia"/>
                <w:szCs w:val="24"/>
                <w:rtl/>
              </w:rPr>
              <w:t>בסעיף</w:t>
            </w:r>
            <w:r w:rsidRPr="00456769">
              <w:rPr>
                <w:rFonts w:ascii="Arial" w:hAnsi="Arial"/>
                <w:szCs w:val="24"/>
                <w:rtl/>
              </w:rPr>
              <w:t xml:space="preserve"> </w:t>
            </w:r>
            <w:r w:rsidRPr="00456769">
              <w:rPr>
                <w:rFonts w:ascii="Arial" w:hAnsi="Arial" w:hint="eastAsia"/>
                <w:szCs w:val="24"/>
                <w:rtl/>
              </w:rPr>
              <w:t>זה</w:t>
            </w:r>
            <w:r w:rsidRPr="00456769">
              <w:rPr>
                <w:rFonts w:ascii="Arial" w:hAnsi="Arial"/>
                <w:szCs w:val="24"/>
                <w:rtl/>
              </w:rPr>
              <w:t xml:space="preserve">, </w:t>
            </w:r>
            <w:r w:rsidRPr="00456769">
              <w:rPr>
                <w:rFonts w:ascii="Arial" w:hAnsi="Arial" w:hint="eastAsia"/>
                <w:szCs w:val="24"/>
                <w:rtl/>
              </w:rPr>
              <w:t>הזיקה</w:t>
            </w:r>
            <w:r w:rsidRPr="00456769">
              <w:rPr>
                <w:rFonts w:ascii="Arial" w:hAnsi="Arial"/>
                <w:szCs w:val="24"/>
                <w:rtl/>
              </w:rPr>
              <w:t xml:space="preserve"> </w:t>
            </w:r>
            <w:r w:rsidRPr="00456769">
              <w:rPr>
                <w:rFonts w:ascii="Arial" w:hAnsi="Arial" w:hint="eastAsia"/>
                <w:szCs w:val="24"/>
                <w:rtl/>
              </w:rPr>
              <w:t>הינה</w:t>
            </w:r>
            <w:r w:rsidRPr="00456769">
              <w:rPr>
                <w:rFonts w:ascii="Arial" w:hAnsi="Arial"/>
                <w:szCs w:val="24"/>
                <w:rtl/>
              </w:rPr>
              <w:t xml:space="preserve"> </w:t>
            </w:r>
            <w:r w:rsidRPr="00456769">
              <w:rPr>
                <w:rFonts w:ascii="Arial" w:hAnsi="Arial" w:hint="eastAsia"/>
                <w:szCs w:val="24"/>
                <w:rtl/>
              </w:rPr>
              <w:t>בעלות</w:t>
            </w:r>
            <w:r w:rsidRPr="00456769">
              <w:rPr>
                <w:rFonts w:ascii="Arial" w:hAnsi="Arial"/>
                <w:szCs w:val="24"/>
                <w:rtl/>
              </w:rPr>
              <w:t xml:space="preserve"> </w:t>
            </w:r>
            <w:r w:rsidRPr="00F2054C">
              <w:rPr>
                <w:rFonts w:ascii="Arial" w:hAnsi="Arial" w:hint="eastAsia"/>
                <w:szCs w:val="24"/>
                <w:rtl/>
              </w:rPr>
              <w:t>על</w:t>
            </w:r>
            <w:r w:rsidRPr="00F2054C">
              <w:rPr>
                <w:rFonts w:hint="cs"/>
                <w:szCs w:val="24"/>
                <w:rtl/>
              </w:rPr>
              <w:t xml:space="preserve"> </w:t>
            </w:r>
            <w:r w:rsidRPr="00F2054C">
              <w:rPr>
                <w:szCs w:val="24"/>
                <w:rtl/>
              </w:rPr>
              <w:t xml:space="preserve">תשתית שעשויה לתמוך בהקמת מפעל </w:t>
            </w:r>
            <w:r w:rsidRPr="00F2054C">
              <w:rPr>
                <w:szCs w:val="24"/>
              </w:rPr>
              <w:t>GTL</w:t>
            </w:r>
            <w:r w:rsidRPr="00F2054C">
              <w:rPr>
                <w:szCs w:val="24"/>
                <w:rtl/>
              </w:rPr>
              <w:t xml:space="preserve"> בישראל</w:t>
            </w:r>
            <w:r w:rsidRPr="00F2054C">
              <w:rPr>
                <w:rFonts w:hint="cs"/>
                <w:szCs w:val="24"/>
                <w:rtl/>
              </w:rPr>
              <w:t xml:space="preserve"> (כגון</w:t>
            </w:r>
            <w:r w:rsidRPr="007C7530">
              <w:rPr>
                <w:rFonts w:hint="cs"/>
                <w:szCs w:val="24"/>
                <w:rtl/>
              </w:rPr>
              <w:t>: מתקן זיקוק, צנרת להולכת נפט ומוצריו, מתקן ניפוק, קרקע מתאימה ליעוד וכיוב')</w:t>
            </w:r>
            <w:r w:rsidRPr="007C7530" w:rsidDel="00BA1B25">
              <w:rPr>
                <w:rFonts w:hint="cs"/>
                <w:szCs w:val="24"/>
                <w:rtl/>
              </w:rPr>
              <w:t xml:space="preserve"> </w:t>
            </w:r>
          </w:p>
          <w:p w14:paraId="516DEF1F" w14:textId="77777777" w:rsidR="0019650C" w:rsidRPr="007C7530" w:rsidRDefault="0019650C" w:rsidP="00F46D44">
            <w:pPr>
              <w:spacing w:line="360" w:lineRule="auto"/>
              <w:jc w:val="both"/>
              <w:rPr>
                <w:rFonts w:ascii="Arial" w:hAnsi="Arial"/>
                <w:b/>
                <w:bCs/>
                <w:szCs w:val="24"/>
                <w:rtl/>
              </w:rPr>
            </w:pPr>
            <w:r>
              <w:rPr>
                <w:rFonts w:hint="cs"/>
                <w:szCs w:val="24"/>
                <w:rtl/>
              </w:rPr>
              <w:t>ז"א, שמספיקה בעלות על אחד ממרכיבים אלו.</w:t>
            </w:r>
          </w:p>
        </w:tc>
      </w:tr>
      <w:tr w:rsidR="0019650C" w:rsidRPr="004A4DA1" w14:paraId="58001089"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414D516"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E3FAD1F" w14:textId="77777777" w:rsidR="0019650C" w:rsidRPr="004A4DA1" w:rsidRDefault="0019650C" w:rsidP="00F46D44">
            <w:pPr>
              <w:spacing w:line="360" w:lineRule="auto"/>
              <w:jc w:val="both"/>
              <w:rPr>
                <w:rFonts w:ascii="Arial" w:hAnsi="Arial"/>
                <w:b/>
                <w:bCs/>
                <w:szCs w:val="24"/>
                <w:rtl/>
              </w:rPr>
            </w:pPr>
            <w:r w:rsidRPr="004A4DA1">
              <w:rPr>
                <w:rFonts w:ascii="Calibri" w:eastAsia="Calibri" w:hAnsi="Calibri" w:hint="cs"/>
                <w:szCs w:val="24"/>
                <w:rtl/>
              </w:rPr>
              <w:t>א. תנאי סף להשתתפות במכרז</w:t>
            </w:r>
            <w:r w:rsidRPr="004A4DA1">
              <w:rPr>
                <w:rFonts w:ascii="Calibri" w:eastAsia="Calibri" w:hAnsi="Calibri"/>
                <w:szCs w:val="24"/>
                <w:rtl/>
              </w:rPr>
              <w:br/>
            </w:r>
            <w:r w:rsidRPr="004A4DA1">
              <w:rPr>
                <w:rFonts w:ascii="Calibri" w:eastAsia="Calibri" w:hAnsi="Calibri" w:hint="cs"/>
                <w:szCs w:val="24"/>
                <w:rtl/>
              </w:rPr>
              <w:t>2. תנאי סף מקצועיים, סעיף ב'</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BE15481" w14:textId="77777777" w:rsidR="0019650C" w:rsidRPr="004A4DA1" w:rsidRDefault="0019650C" w:rsidP="00F46D44">
            <w:pPr>
              <w:spacing w:after="200" w:line="360" w:lineRule="auto"/>
              <w:rPr>
                <w:rFonts w:ascii="Arial" w:hAnsi="Arial"/>
                <w:b/>
                <w:bCs/>
                <w:szCs w:val="24"/>
                <w:rtl/>
              </w:rPr>
            </w:pPr>
            <w:r w:rsidRPr="004A4DA1">
              <w:rPr>
                <w:rFonts w:ascii="Calibri" w:eastAsia="Calibri" w:hAnsi="Calibri" w:hint="cs"/>
                <w:szCs w:val="24"/>
                <w:rtl/>
              </w:rPr>
              <w:t>נדרשת הבהרה לגביי הגדרת טכנולוגיה מוכחת. לדוגמא: האם מתקן הדגמה שפועל כבר שלוש שנים (9000 שעות הפעלה) נחשב כטכנולוגיה מוכחת?</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E73B554" w14:textId="77777777" w:rsidR="0019650C" w:rsidRPr="004A4DA1" w:rsidRDefault="0019650C" w:rsidP="00F46D44">
            <w:pPr>
              <w:spacing w:line="276" w:lineRule="auto"/>
              <w:jc w:val="both"/>
              <w:rPr>
                <w:rFonts w:ascii="Arial" w:hAnsi="Arial"/>
                <w:b/>
                <w:bCs/>
                <w:szCs w:val="24"/>
                <w:rtl/>
              </w:rPr>
            </w:pPr>
            <w:r w:rsidRPr="00A26225">
              <w:rPr>
                <w:rFonts w:ascii="Arial" w:hAnsi="Arial" w:hint="cs"/>
                <w:szCs w:val="24"/>
                <w:rtl/>
              </w:rPr>
              <w:t xml:space="preserve">הבחינה היא לגבי היקף הייצור ולא משך </w:t>
            </w:r>
            <w:r>
              <w:rPr>
                <w:rFonts w:ascii="Arial" w:hAnsi="Arial" w:hint="cs"/>
                <w:szCs w:val="24"/>
                <w:rtl/>
              </w:rPr>
              <w:t>ה</w:t>
            </w:r>
            <w:r w:rsidRPr="00A26225">
              <w:rPr>
                <w:rFonts w:ascii="Arial" w:hAnsi="Arial" w:hint="cs"/>
                <w:szCs w:val="24"/>
                <w:rtl/>
              </w:rPr>
              <w:t xml:space="preserve">ייצור- </w:t>
            </w:r>
            <w:r>
              <w:rPr>
                <w:rFonts w:ascii="Arial" w:hAnsi="Arial" w:hint="cs"/>
                <w:szCs w:val="24"/>
                <w:rtl/>
              </w:rPr>
              <w:t>ראה</w:t>
            </w:r>
            <w:r w:rsidRPr="00A26225">
              <w:rPr>
                <w:rFonts w:ascii="Arial" w:hAnsi="Arial" w:hint="cs"/>
                <w:szCs w:val="24"/>
                <w:rtl/>
              </w:rPr>
              <w:t xml:space="preserve"> נספח א'1, סעיף 2</w:t>
            </w:r>
            <w:r>
              <w:rPr>
                <w:rFonts w:ascii="Arial" w:hAnsi="Arial" w:hint="cs"/>
                <w:szCs w:val="24"/>
                <w:rtl/>
              </w:rPr>
              <w:t xml:space="preserve"> למכרז.</w:t>
            </w:r>
          </w:p>
        </w:tc>
      </w:tr>
      <w:tr w:rsidR="0019650C" w:rsidRPr="004A4DA1" w14:paraId="5B44F143"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15873A61"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4.</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D75036" w14:textId="77777777" w:rsidR="0019650C" w:rsidRPr="004A4DA1" w:rsidRDefault="0019650C" w:rsidP="00F46D44">
            <w:pPr>
              <w:spacing w:line="360" w:lineRule="auto"/>
              <w:jc w:val="both"/>
              <w:rPr>
                <w:rFonts w:ascii="Arial" w:hAnsi="Arial"/>
                <w:b/>
                <w:bCs/>
                <w:szCs w:val="24"/>
                <w:rtl/>
              </w:rPr>
            </w:pPr>
            <w:r w:rsidRPr="004A4DA1">
              <w:rPr>
                <w:rFonts w:ascii="Calibri" w:eastAsia="Calibri" w:hAnsi="Calibri" w:hint="cs"/>
                <w:szCs w:val="24"/>
                <w:rtl/>
              </w:rPr>
              <w:t>א. תנאי סף להשתתפות במכרז</w:t>
            </w:r>
            <w:r w:rsidRPr="004A4DA1">
              <w:rPr>
                <w:rFonts w:ascii="Calibri" w:eastAsia="Calibri" w:hAnsi="Calibri"/>
                <w:szCs w:val="24"/>
                <w:rtl/>
              </w:rPr>
              <w:br/>
            </w:r>
            <w:r w:rsidRPr="004A4DA1">
              <w:rPr>
                <w:rFonts w:ascii="Calibri" w:eastAsia="Calibri" w:hAnsi="Calibri" w:hint="cs"/>
                <w:szCs w:val="24"/>
                <w:rtl/>
              </w:rPr>
              <w:t>2. תנאי סף מקצועיים, סעיף ג'</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22D1192" w14:textId="77777777" w:rsidR="0019650C" w:rsidRPr="004A4DA1" w:rsidRDefault="0019650C" w:rsidP="00F46D44">
            <w:pPr>
              <w:spacing w:after="200" w:line="360" w:lineRule="auto"/>
              <w:jc w:val="both"/>
              <w:rPr>
                <w:rFonts w:ascii="Arial" w:hAnsi="Arial"/>
                <w:b/>
                <w:bCs/>
                <w:szCs w:val="24"/>
                <w:rtl/>
              </w:rPr>
            </w:pPr>
            <w:r w:rsidRPr="004A4DA1">
              <w:rPr>
                <w:rFonts w:ascii="Calibri" w:eastAsia="Calibri" w:hAnsi="Calibri" w:hint="cs"/>
                <w:szCs w:val="24"/>
                <w:rtl/>
              </w:rPr>
              <w:t xml:space="preserve">הבהרה כי </w:t>
            </w:r>
            <w:r w:rsidRPr="004A4DA1">
              <w:rPr>
                <w:rFonts w:ascii="Calibri" w:eastAsia="Calibri" w:hAnsi="Calibri" w:hint="cs"/>
                <w:szCs w:val="24"/>
              </w:rPr>
              <w:t>M</w:t>
            </w:r>
            <w:r w:rsidRPr="004A4DA1">
              <w:rPr>
                <w:rFonts w:ascii="Calibri" w:eastAsia="Calibri" w:hAnsi="Calibri" w:hint="cs"/>
                <w:szCs w:val="24"/>
                <w:rtl/>
              </w:rPr>
              <w:t xml:space="preserve">100$ מתייחס לכל ספקי הטכנולוגיה יחדיו. קרי, במידה ויש יותר מספק טכנולוגיה אחד נדרשת הבהרה כי הסכום הינו כולל וחלוט. נודה להסבר לגביי גובה הסכום האמור.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607BB86" w14:textId="77777777" w:rsidR="0019650C" w:rsidRPr="00A26225" w:rsidRDefault="0019650C" w:rsidP="00F46D44">
            <w:pPr>
              <w:spacing w:line="360" w:lineRule="auto"/>
              <w:jc w:val="both"/>
              <w:rPr>
                <w:szCs w:val="24"/>
              </w:rPr>
            </w:pPr>
            <w:r>
              <w:rPr>
                <w:rFonts w:hint="cs"/>
                <w:szCs w:val="24"/>
                <w:rtl/>
              </w:rPr>
              <w:t>לא מדובר על ספק הטכנולוגיה, אלא אם כן הוא משמש גם כמשתתף  שהינו בעל הידע והניסיון ההנדסי וניהול פרוייקטים, זה ואז הוראות אלו חלות עליו.</w:t>
            </w:r>
          </w:p>
          <w:p w14:paraId="41B1C0F9" w14:textId="77777777" w:rsidR="0019650C" w:rsidRPr="00A26225" w:rsidRDefault="0019650C" w:rsidP="00F46D44">
            <w:pPr>
              <w:spacing w:line="276" w:lineRule="auto"/>
              <w:jc w:val="both"/>
              <w:rPr>
                <w:rFonts w:ascii="Arial" w:hAnsi="Arial"/>
                <w:b/>
                <w:bCs/>
                <w:szCs w:val="24"/>
                <w:rtl/>
              </w:rPr>
            </w:pPr>
          </w:p>
        </w:tc>
      </w:tr>
      <w:tr w:rsidR="0019650C" w:rsidRPr="004A4DA1" w14:paraId="2D93CF72" w14:textId="77777777" w:rsidTr="00F46D44">
        <w:trPr>
          <w:cantSplit/>
          <w:trHeight w:val="983"/>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EE88B40"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5.</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331661" w14:textId="77777777" w:rsidR="0019650C" w:rsidRPr="004A4DA1" w:rsidRDefault="0019650C" w:rsidP="00F46D44">
            <w:pPr>
              <w:spacing w:line="360" w:lineRule="auto"/>
              <w:jc w:val="both"/>
              <w:rPr>
                <w:rFonts w:ascii="Arial" w:hAnsi="Arial"/>
                <w:b/>
                <w:bCs/>
                <w:szCs w:val="24"/>
                <w:rtl/>
              </w:rPr>
            </w:pPr>
            <w:r w:rsidRPr="004A4DA1">
              <w:rPr>
                <w:rFonts w:ascii="Calibri" w:eastAsia="Calibri" w:hAnsi="Calibri"/>
                <w:szCs w:val="24"/>
                <w:rtl/>
              </w:rPr>
              <w:t>הגדרות</w:t>
            </w:r>
            <w:r w:rsidRPr="004A4DA1">
              <w:rPr>
                <w:rFonts w:ascii="Calibri" w:eastAsia="Calibri" w:hAnsi="Calibri" w:hint="cs"/>
                <w:szCs w:val="24"/>
                <w:rtl/>
              </w:rPr>
              <w:t xml:space="preserve"> </w:t>
            </w:r>
            <w:r w:rsidRPr="004A4DA1">
              <w:rPr>
                <w:rFonts w:ascii="Calibri" w:eastAsia="Calibri" w:hAnsi="Calibri"/>
                <w:szCs w:val="24"/>
                <w:rtl/>
              </w:rPr>
              <w:t>–</w:t>
            </w:r>
            <w:r w:rsidRPr="004A4DA1">
              <w:rPr>
                <w:rFonts w:ascii="Calibri" w:eastAsia="Calibri" w:hAnsi="Calibri" w:hint="cs"/>
                <w:szCs w:val="24"/>
                <w:rtl/>
              </w:rPr>
              <w:t xml:space="preserve"> מפעל </w:t>
            </w:r>
            <w:r w:rsidRPr="004A4DA1">
              <w:rPr>
                <w:rFonts w:ascii="Calibri" w:eastAsia="Calibri" w:hAnsi="Calibri" w:hint="cs"/>
                <w:szCs w:val="24"/>
              </w:rPr>
              <w:t>GTL</w:t>
            </w:r>
            <w:r w:rsidRPr="004A4DA1">
              <w:rPr>
                <w:rFonts w:ascii="Calibri" w:eastAsia="Calibri" w:hAnsi="Calibri" w:hint="cs"/>
                <w:szCs w:val="24"/>
                <w:rtl/>
              </w:rPr>
              <w:t xml:space="preserve"> או מפעל</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4EE5217" w14:textId="77777777" w:rsidR="0019650C" w:rsidRPr="004A4DA1" w:rsidRDefault="0019650C" w:rsidP="00F46D44">
            <w:pPr>
              <w:spacing w:after="200" w:line="360" w:lineRule="auto"/>
              <w:rPr>
                <w:rFonts w:ascii="Arial" w:hAnsi="Arial"/>
                <w:b/>
                <w:bCs/>
                <w:szCs w:val="24"/>
                <w:rtl/>
              </w:rPr>
            </w:pPr>
            <w:r>
              <w:rPr>
                <w:rFonts w:ascii="Calibri" w:eastAsia="Calibri" w:hAnsi="Calibri" w:hint="cs"/>
                <w:szCs w:val="24"/>
                <w:rtl/>
              </w:rPr>
              <w:t>נ</w:t>
            </w:r>
            <w:r w:rsidRPr="004A4DA1">
              <w:rPr>
                <w:rFonts w:ascii="Calibri" w:eastAsia="Calibri" w:hAnsi="Calibri" w:hint="cs"/>
                <w:szCs w:val="24"/>
                <w:rtl/>
              </w:rPr>
              <w:t>דרשת הבהרה האם ניתן לתקן את ההגדרה למתקן ל-2,000 חביות תיפסל על הסף?</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5D027CD" w14:textId="77777777" w:rsidR="0019650C" w:rsidRPr="00050D1E" w:rsidRDefault="0019650C" w:rsidP="00F46D44">
            <w:pPr>
              <w:spacing w:line="276" w:lineRule="auto"/>
              <w:jc w:val="both"/>
              <w:rPr>
                <w:rFonts w:ascii="Arial" w:hAnsi="Arial"/>
                <w:szCs w:val="24"/>
                <w:rtl/>
              </w:rPr>
            </w:pPr>
            <w:r w:rsidRPr="00050D1E">
              <w:rPr>
                <w:rFonts w:ascii="Arial" w:hAnsi="Arial" w:hint="cs"/>
                <w:szCs w:val="24"/>
                <w:rtl/>
              </w:rPr>
              <w:t xml:space="preserve">לא ניתן לשנות את ההגדרה. על המתקן המוצע להיות </w:t>
            </w:r>
            <w:r w:rsidRPr="00050D1E">
              <w:rPr>
                <w:rFonts w:ascii="Arial" w:hAnsi="Arial"/>
                <w:szCs w:val="24"/>
                <w:rtl/>
              </w:rPr>
              <w:t>בעל כושר ייצור של 3,000 חביות ליום לפחות (מיחידת ייצור אחת או יותר).</w:t>
            </w:r>
          </w:p>
        </w:tc>
      </w:tr>
      <w:tr w:rsidR="0019650C" w:rsidRPr="004A4DA1" w14:paraId="7B34376C" w14:textId="77777777" w:rsidTr="00F46D44">
        <w:trPr>
          <w:cantSplit/>
          <w:trHeight w:val="972"/>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1A8A1871"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6.</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ED85A3A" w14:textId="77777777" w:rsidR="0019650C" w:rsidRPr="004A4DA1" w:rsidRDefault="0019650C" w:rsidP="00F46D44">
            <w:pPr>
              <w:spacing w:line="360" w:lineRule="auto"/>
              <w:jc w:val="both"/>
              <w:rPr>
                <w:rFonts w:ascii="Arial" w:hAnsi="Arial"/>
                <w:b/>
                <w:bCs/>
                <w:szCs w:val="24"/>
                <w:rtl/>
              </w:rPr>
            </w:pPr>
            <w:r w:rsidRPr="004A4DA1">
              <w:rPr>
                <w:rFonts w:ascii="Calibri" w:eastAsia="Calibri" w:hAnsi="Calibri" w:hint="cs"/>
                <w:szCs w:val="24"/>
                <w:rtl/>
              </w:rPr>
              <w:t>ב. תנאים כלליים הקשורים לביצוע העבודה - 5</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D0A3F3C" w14:textId="77777777" w:rsidR="0019650C" w:rsidRPr="004A4DA1" w:rsidRDefault="0019650C" w:rsidP="00F46D44">
            <w:pPr>
              <w:spacing w:after="200" w:line="360" w:lineRule="auto"/>
              <w:rPr>
                <w:rFonts w:ascii="Arial" w:hAnsi="Arial"/>
                <w:b/>
                <w:bCs/>
                <w:szCs w:val="24"/>
                <w:rtl/>
              </w:rPr>
            </w:pPr>
            <w:r w:rsidRPr="004A4DA1">
              <w:rPr>
                <w:rFonts w:ascii="Calibri" w:eastAsia="Calibri" w:hAnsi="Calibri" w:hint="cs"/>
                <w:szCs w:val="24"/>
                <w:rtl/>
              </w:rPr>
              <w:t>האם ניתן לצרף גוף ואם כשמצרפים גוף נוסף (לא מחליפים) גם צריך את אישור המשרד?</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D28A44E" w14:textId="77777777" w:rsidR="0019650C" w:rsidRPr="00456769" w:rsidRDefault="0019650C" w:rsidP="00F46D44">
            <w:pPr>
              <w:spacing w:line="276" w:lineRule="auto"/>
              <w:jc w:val="both"/>
              <w:rPr>
                <w:rFonts w:ascii="Arial" w:hAnsi="Arial"/>
                <w:szCs w:val="24"/>
                <w:rtl/>
              </w:rPr>
            </w:pPr>
            <w:r>
              <w:rPr>
                <w:rFonts w:ascii="Arial" w:hAnsi="Arial" w:hint="cs"/>
                <w:szCs w:val="24"/>
                <w:rtl/>
              </w:rPr>
              <w:t>כן. ניתן לצרף, לאחר אישור המשרד.</w:t>
            </w:r>
          </w:p>
        </w:tc>
      </w:tr>
      <w:tr w:rsidR="0019650C" w:rsidRPr="004A4DA1" w14:paraId="74455456"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1D3F2A70"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8</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B4BDC70"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ב. תנאים כלליים הקשורים לביצוע העבודה.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8546EAF" w14:textId="77777777" w:rsidR="0019650C" w:rsidRPr="004A4DA1" w:rsidRDefault="0019650C" w:rsidP="00F46D44">
            <w:pPr>
              <w:spacing w:line="360" w:lineRule="auto"/>
              <w:rPr>
                <w:szCs w:val="24"/>
                <w:rtl/>
              </w:rPr>
            </w:pPr>
            <w:r w:rsidRPr="004A4DA1">
              <w:rPr>
                <w:rFonts w:ascii="Calibri" w:eastAsia="Calibri" w:hAnsi="Calibri" w:hint="cs"/>
                <w:szCs w:val="24"/>
                <w:rtl/>
              </w:rPr>
              <w:t>נבקש לחדד מה הכוונה בדיוק באמור: "יימנעו מגילויו של מידע כלשהו הנוגע לפעילותם עבור המשרד, הן לגורמים שאינם קשורים לזוכה והן לגורמים אצל הזוכה עצמו שאינם מספקים שירותים בקשר עם מכרז זה".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A26F9AD" w14:textId="77777777" w:rsidR="0019650C" w:rsidRPr="00036218" w:rsidRDefault="0019650C" w:rsidP="00F46D44">
            <w:pPr>
              <w:spacing w:line="276" w:lineRule="auto"/>
              <w:jc w:val="both"/>
              <w:rPr>
                <w:rFonts w:ascii="Arial" w:hAnsi="Arial"/>
                <w:szCs w:val="24"/>
                <w:rtl/>
              </w:rPr>
            </w:pPr>
            <w:r w:rsidRPr="00746CB9">
              <w:rPr>
                <w:rFonts w:ascii="Arial" w:hAnsi="Arial" w:hint="cs"/>
                <w:szCs w:val="24"/>
                <w:rtl/>
              </w:rPr>
              <w:t>במכרז זה - מדובר על מקרה בו תתבקש ע"י המשרד בקשה ספציפית הנוגעת למשרד.</w:t>
            </w:r>
            <w:r>
              <w:rPr>
                <w:rFonts w:ascii="Arial" w:hAnsi="Arial" w:hint="cs"/>
                <w:szCs w:val="24"/>
                <w:rtl/>
              </w:rPr>
              <w:t xml:space="preserve"> </w:t>
            </w:r>
          </w:p>
        </w:tc>
      </w:tr>
      <w:tr w:rsidR="0019650C" w:rsidRPr="004A4DA1" w14:paraId="29A7831B"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22C15610"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9</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E0F7029"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ה. אמות מידה ותהליך לבחירת הזוכה </w:t>
            </w:r>
            <w:r w:rsidRPr="004A4DA1">
              <w:rPr>
                <w:rFonts w:ascii="Calibri" w:eastAsia="Calibri" w:hAnsi="Calibri"/>
                <w:szCs w:val="24"/>
                <w:rtl/>
              </w:rPr>
              <w:t>–</w:t>
            </w:r>
            <w:r w:rsidRPr="004A4DA1">
              <w:rPr>
                <w:rFonts w:ascii="Calibri" w:eastAsia="Calibri" w:hAnsi="Calibri" w:hint="cs"/>
                <w:szCs w:val="24"/>
                <w:rtl/>
              </w:rPr>
              <w:t xml:space="preserve"> שלב שני, טבלה -  סעיף 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14ED89E" w14:textId="77777777" w:rsidR="0019650C" w:rsidRPr="004A4DA1" w:rsidRDefault="0019650C" w:rsidP="00F46D44">
            <w:pPr>
              <w:rPr>
                <w:szCs w:val="24"/>
                <w:rtl/>
              </w:rPr>
            </w:pPr>
            <w:r w:rsidRPr="004A4DA1">
              <w:rPr>
                <w:rFonts w:ascii="Calibri" w:eastAsia="Calibri" w:hAnsi="Calibri" w:hint="cs"/>
                <w:szCs w:val="24"/>
                <w:rtl/>
              </w:rPr>
              <w:t xml:space="preserve">נודה להבהרה לגביי סעיף זה.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28D90BD4" w14:textId="77777777" w:rsidR="0019650C" w:rsidRPr="00F2054C" w:rsidRDefault="0019650C" w:rsidP="00F46D44">
            <w:pPr>
              <w:spacing w:line="276" w:lineRule="auto"/>
              <w:jc w:val="both"/>
              <w:rPr>
                <w:rFonts w:ascii="Arial" w:hAnsi="Arial"/>
                <w:szCs w:val="24"/>
                <w:rtl/>
              </w:rPr>
            </w:pPr>
            <w:r w:rsidRPr="00F2054C">
              <w:rPr>
                <w:rFonts w:ascii="Arial" w:hAnsi="Arial"/>
                <w:szCs w:val="24"/>
                <w:rtl/>
              </w:rPr>
              <w:t>ככל שהיקף ההצעה ביחס לתכולת בדיקת ההיתכנות הוא גבוה יותר, כך יינתן ניקוד גבוה יותר.</w:t>
            </w:r>
            <w:r w:rsidRPr="00F2054C">
              <w:rPr>
                <w:rFonts w:ascii="Arial" w:hAnsi="Arial" w:hint="cs"/>
                <w:szCs w:val="24"/>
                <w:rtl/>
              </w:rPr>
              <w:t xml:space="preserve"> לפיכך, אם הבדיקה מתייחסת ליותר מאתר אחד או ליותר מטכנולוגיה אחת יתקבל ציון גבוה יותר. כמו כן, ככל שחלקים רבים יותר בהצעה יסווגו כסודיים ויקשו על השימוש של המשרד במידע יתקבל ציון נמוך יותר.</w:t>
            </w:r>
          </w:p>
        </w:tc>
      </w:tr>
      <w:tr w:rsidR="0019650C" w:rsidRPr="004A4DA1" w14:paraId="504A6B7E"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1A5D7A67"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F2D81DC"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ה. אמות מידה ותהליך לבחירת הזוכה </w:t>
            </w:r>
            <w:r w:rsidRPr="004A4DA1">
              <w:rPr>
                <w:rFonts w:ascii="Calibri" w:eastAsia="Calibri" w:hAnsi="Calibri"/>
                <w:szCs w:val="24"/>
                <w:rtl/>
              </w:rPr>
              <w:t>–</w:t>
            </w:r>
            <w:r w:rsidRPr="004A4DA1">
              <w:rPr>
                <w:rFonts w:ascii="Calibri" w:eastAsia="Calibri" w:hAnsi="Calibri" w:hint="cs"/>
                <w:szCs w:val="24"/>
                <w:rtl/>
              </w:rPr>
              <w:t xml:space="preserve"> 2. שלב שני, טבלה -  סעיף 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FDB907D"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האם ניתן כחלק מבדיקת ההיתכנות לבחון דלקים נוספים (כגון מתנול), ואם כן, האם יקנה ציון גבוה יותר?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542F4C3" w14:textId="77777777" w:rsidR="0019650C" w:rsidRPr="00F2054C" w:rsidRDefault="0019650C" w:rsidP="00F46D44">
            <w:pPr>
              <w:spacing w:line="360" w:lineRule="auto"/>
              <w:jc w:val="both"/>
              <w:rPr>
                <w:rFonts w:ascii="Arial" w:hAnsi="Arial"/>
                <w:szCs w:val="24"/>
                <w:rtl/>
              </w:rPr>
            </w:pPr>
            <w:r w:rsidRPr="00F2054C">
              <w:rPr>
                <w:rFonts w:ascii="Arial" w:hAnsi="Arial" w:hint="cs"/>
                <w:szCs w:val="24"/>
                <w:rtl/>
              </w:rPr>
              <w:t>ראה מסמכי המכרז, סעיף הגדרות.</w:t>
            </w:r>
          </w:p>
          <w:p w14:paraId="74B49F26" w14:textId="77777777" w:rsidR="0019650C" w:rsidRPr="00F2054C" w:rsidRDefault="0019650C" w:rsidP="00F46D44">
            <w:pPr>
              <w:spacing w:line="360" w:lineRule="auto"/>
              <w:jc w:val="both"/>
              <w:rPr>
                <w:rFonts w:ascii="Arial" w:hAnsi="Arial"/>
                <w:szCs w:val="24"/>
                <w:rtl/>
              </w:rPr>
            </w:pPr>
          </w:p>
        </w:tc>
      </w:tr>
      <w:tr w:rsidR="0019650C" w:rsidRPr="004A4DA1" w14:paraId="7EDB6EAE"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520A8FD2"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11</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3C5D54"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ו. כללי - 4</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8D54AE2"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האם האישור שיתקבל הוא על ההצעה או על הזכייה?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29A6CB8B" w14:textId="77777777" w:rsidR="0019650C" w:rsidRPr="00456769" w:rsidRDefault="0019650C" w:rsidP="00F46D44">
            <w:pPr>
              <w:spacing w:line="276" w:lineRule="auto"/>
              <w:jc w:val="both"/>
              <w:rPr>
                <w:rFonts w:ascii="Arial" w:hAnsi="Arial"/>
                <w:szCs w:val="24"/>
                <w:rtl/>
              </w:rPr>
            </w:pPr>
            <w:r w:rsidRPr="00456769">
              <w:rPr>
                <w:rFonts w:ascii="Arial" w:hAnsi="Arial" w:hint="eastAsia"/>
                <w:szCs w:val="24"/>
                <w:rtl/>
              </w:rPr>
              <w:t>אישור</w:t>
            </w:r>
            <w:r w:rsidRPr="00456769">
              <w:rPr>
                <w:rFonts w:ascii="Arial" w:hAnsi="Arial"/>
                <w:szCs w:val="24"/>
                <w:rtl/>
              </w:rPr>
              <w:t xml:space="preserve"> </w:t>
            </w:r>
            <w:r w:rsidRPr="00456769">
              <w:rPr>
                <w:rFonts w:ascii="Arial" w:hAnsi="Arial" w:hint="eastAsia"/>
                <w:szCs w:val="24"/>
                <w:rtl/>
              </w:rPr>
              <w:t>בהקשר</w:t>
            </w:r>
            <w:r w:rsidRPr="00456769">
              <w:rPr>
                <w:rFonts w:ascii="Arial" w:hAnsi="Arial"/>
                <w:szCs w:val="24"/>
                <w:rtl/>
              </w:rPr>
              <w:t xml:space="preserve"> </w:t>
            </w:r>
            <w:r w:rsidRPr="00456769">
              <w:rPr>
                <w:rFonts w:ascii="Arial" w:hAnsi="Arial" w:hint="eastAsia"/>
                <w:szCs w:val="24"/>
                <w:rtl/>
              </w:rPr>
              <w:t>זו</w:t>
            </w:r>
            <w:r w:rsidRPr="00456769">
              <w:rPr>
                <w:rFonts w:ascii="Arial" w:hAnsi="Arial"/>
                <w:szCs w:val="24"/>
                <w:rtl/>
              </w:rPr>
              <w:t xml:space="preserve"> </w:t>
            </w:r>
            <w:r w:rsidRPr="00456769">
              <w:rPr>
                <w:rFonts w:ascii="Arial" w:hAnsi="Arial" w:hint="eastAsia"/>
                <w:szCs w:val="24"/>
                <w:rtl/>
              </w:rPr>
              <w:t>משמעותו</w:t>
            </w:r>
            <w:r w:rsidRPr="00456769">
              <w:rPr>
                <w:rFonts w:ascii="Arial" w:hAnsi="Arial"/>
                <w:szCs w:val="24"/>
                <w:rtl/>
              </w:rPr>
              <w:t xml:space="preserve"> </w:t>
            </w:r>
            <w:r w:rsidRPr="00456769">
              <w:rPr>
                <w:rFonts w:ascii="Arial" w:hAnsi="Arial" w:hint="eastAsia"/>
                <w:szCs w:val="24"/>
                <w:rtl/>
              </w:rPr>
              <w:t>זכייה</w:t>
            </w:r>
            <w:r>
              <w:rPr>
                <w:rFonts w:ascii="Arial" w:hAnsi="Arial" w:hint="cs"/>
                <w:szCs w:val="24"/>
                <w:rtl/>
              </w:rPr>
              <w:t>.</w:t>
            </w:r>
          </w:p>
        </w:tc>
      </w:tr>
      <w:tr w:rsidR="0019650C" w:rsidRPr="004A4DA1" w14:paraId="3075C9AE"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43320B96"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12</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1F3556D"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ו. כללי - 9</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F2131EF" w14:textId="77777777" w:rsidR="0019650C" w:rsidRPr="004A4DA1" w:rsidRDefault="0019650C" w:rsidP="00F46D44">
            <w:pPr>
              <w:tabs>
                <w:tab w:val="left" w:pos="6866"/>
                <w:tab w:val="right" w:pos="8306"/>
              </w:tabs>
              <w:spacing w:after="200" w:line="360" w:lineRule="auto"/>
              <w:jc w:val="both"/>
              <w:rPr>
                <w:szCs w:val="24"/>
                <w:rtl/>
              </w:rPr>
            </w:pPr>
            <w:r w:rsidRPr="004A4DA1">
              <w:rPr>
                <w:rFonts w:ascii="Calibri" w:eastAsia="Calibri" w:hAnsi="Calibri" w:hint="cs"/>
                <w:szCs w:val="24"/>
                <w:rtl/>
              </w:rPr>
              <w:t>איך הסעיף הזה מתיישב עם הסיפא של סעיף ה': "</w:t>
            </w:r>
            <w:r w:rsidRPr="004A4DA1">
              <w:rPr>
                <w:szCs w:val="24"/>
                <w:rtl/>
              </w:rPr>
              <w:t xml:space="preserve"> </w:t>
            </w:r>
            <w:r w:rsidRPr="004A4DA1">
              <w:rPr>
                <w:rFonts w:ascii="Calibri" w:eastAsia="Calibri" w:hAnsi="Calibri"/>
                <w:szCs w:val="24"/>
                <w:rtl/>
              </w:rPr>
              <w:t>בכל מקרה מובהר, כי למשרד יהיה שיקול דעת סופי ומוחלט ביחס לקביעת מס' הזוכים במכרז זה. במסגרת</w:t>
            </w:r>
            <w:r w:rsidRPr="004A4DA1">
              <w:rPr>
                <w:rFonts w:ascii="Calibri" w:eastAsia="Calibri" w:hAnsi="Calibri" w:hint="cs"/>
                <w:szCs w:val="24"/>
                <w:rtl/>
              </w:rPr>
              <w:t xml:space="preserve"> </w:t>
            </w:r>
            <w:r w:rsidRPr="004A4DA1">
              <w:rPr>
                <w:rFonts w:ascii="Calibri" w:eastAsia="Calibri" w:hAnsi="Calibri"/>
                <w:szCs w:val="24"/>
                <w:rtl/>
              </w:rPr>
              <w:t>זאת, יהיה המשרד רשאי לבחור במס' זוכים לפי סדר הדירוג שייקבע להלן או לבחור בזוכה אחד או לא לבחור</w:t>
            </w:r>
            <w:r w:rsidRPr="004A4DA1">
              <w:rPr>
                <w:rFonts w:ascii="Calibri" w:eastAsia="Calibri" w:hAnsi="Calibri" w:hint="cs"/>
                <w:szCs w:val="24"/>
                <w:rtl/>
              </w:rPr>
              <w:t xml:space="preserve"> </w:t>
            </w:r>
            <w:r w:rsidRPr="004A4DA1">
              <w:rPr>
                <w:rFonts w:ascii="Calibri" w:eastAsia="Calibri" w:hAnsi="Calibri"/>
                <w:szCs w:val="24"/>
                <w:rtl/>
              </w:rPr>
              <w:t>באף זוכה הכול על בסיס שיקול דעתו הבלעדי, לרבות בשל אילוצים תקציבים או שיקולים מקצועיים אחרים</w:t>
            </w:r>
            <w:r w:rsidRPr="004A4DA1">
              <w:rPr>
                <w:rFonts w:ascii="Calibri" w:eastAsia="Calibri" w:hAnsi="Calibri" w:hint="cs"/>
                <w:szCs w:val="24"/>
                <w:rtl/>
              </w:rPr>
              <w:t>"</w:t>
            </w:r>
            <w:r w:rsidRPr="004A4DA1">
              <w:rPr>
                <w:rFonts w:ascii="Calibri" w:eastAsia="Calibri" w:hAnsi="Calibri"/>
                <w:szCs w:val="24"/>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78550B3" w14:textId="77777777" w:rsidR="0019650C" w:rsidRPr="00456769" w:rsidRDefault="0019650C" w:rsidP="00F46D44">
            <w:pPr>
              <w:spacing w:line="276" w:lineRule="auto"/>
              <w:jc w:val="both"/>
              <w:rPr>
                <w:rFonts w:ascii="Arial" w:hAnsi="Arial"/>
                <w:szCs w:val="24"/>
                <w:rtl/>
              </w:rPr>
            </w:pPr>
            <w:r>
              <w:rPr>
                <w:rFonts w:ascii="Arial" w:hAnsi="Arial" w:hint="cs"/>
                <w:szCs w:val="24"/>
                <w:rtl/>
              </w:rPr>
              <w:t>בסעיף 9 נקבע כי "המשרד רשאי, אך לא חייב". באפשרות המשרד לבחור יותר מזוכה אחד.</w:t>
            </w:r>
          </w:p>
        </w:tc>
      </w:tr>
      <w:tr w:rsidR="0019650C" w:rsidRPr="004A4DA1" w14:paraId="4A418787"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31C6EC35"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13</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760787C"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ו. כללי - 13</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AFAEE9D"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האם בדיקה על בסיס מתנול בלבד תתאפשר נוכח סעיף זה.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7A0AE0A"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לא. ראה תשובה לשאלה מס' 10.</w:t>
            </w:r>
          </w:p>
        </w:tc>
      </w:tr>
      <w:tr w:rsidR="0019650C" w:rsidRPr="004A4DA1" w14:paraId="0450EFF2"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4EF93456"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14</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59AF78"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ו. כללי </w:t>
            </w:r>
            <w:r>
              <w:rPr>
                <w:rFonts w:ascii="Calibri" w:eastAsia="Calibri" w:hAnsi="Calibri"/>
                <w:szCs w:val="24"/>
                <w:rtl/>
              </w:rPr>
              <w:t>–</w:t>
            </w:r>
            <w:r w:rsidRPr="004A4DA1">
              <w:rPr>
                <w:rFonts w:ascii="Calibri" w:eastAsia="Calibri" w:hAnsi="Calibri" w:hint="cs"/>
                <w:szCs w:val="24"/>
                <w:rtl/>
              </w:rPr>
              <w:t xml:space="preserve"> 20</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0AD5B79"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מה תכולת הסעיף ביחס לחלקים הסודיים בהצעה? ובאיזה שלב מתירים את פרסום ההצעה, אם בכלל?</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59AF25E" w14:textId="77777777" w:rsidR="0019650C" w:rsidRPr="007973CD" w:rsidRDefault="0019650C" w:rsidP="00F46D44">
            <w:pPr>
              <w:spacing w:line="276" w:lineRule="auto"/>
              <w:jc w:val="both"/>
              <w:rPr>
                <w:rFonts w:ascii="Arial" w:hAnsi="Arial"/>
                <w:b/>
                <w:bCs/>
                <w:szCs w:val="24"/>
                <w:rtl/>
              </w:rPr>
            </w:pPr>
            <w:r>
              <w:rPr>
                <w:rFonts w:ascii="Arial" w:hAnsi="Arial" w:hint="cs"/>
                <w:szCs w:val="24"/>
                <w:rtl/>
              </w:rPr>
              <w:t xml:space="preserve">ראה סעיף 2.6 בהוראת תכ"מ </w:t>
            </w:r>
            <w:r w:rsidRPr="005E30F8">
              <w:rPr>
                <w:rFonts w:ascii="Arial" w:hAnsi="Arial"/>
                <w:szCs w:val="24"/>
                <w:rtl/>
              </w:rPr>
              <w:t>7.4.14</w:t>
            </w:r>
            <w:r>
              <w:rPr>
                <w:rFonts w:ascii="Arial" w:hAnsi="Arial" w:hint="cs"/>
                <w:b/>
                <w:bCs/>
                <w:szCs w:val="24"/>
                <w:rtl/>
              </w:rPr>
              <w:t>.</w:t>
            </w:r>
          </w:p>
        </w:tc>
      </w:tr>
      <w:tr w:rsidR="0019650C" w:rsidRPr="004A4DA1" w14:paraId="004C23D2"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3011CAB1"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15</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99AF7C"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ז. סוד מסחרי </w:t>
            </w:r>
            <w:r w:rsidRPr="004A4DA1">
              <w:rPr>
                <w:rFonts w:ascii="Calibri" w:eastAsia="Calibri" w:hAnsi="Calibri"/>
                <w:szCs w:val="24"/>
                <w:rtl/>
              </w:rPr>
              <w:t>–</w:t>
            </w:r>
            <w:r w:rsidRPr="004A4DA1">
              <w:rPr>
                <w:rFonts w:ascii="Calibri" w:eastAsia="Calibri" w:hAnsi="Calibri" w:hint="cs"/>
                <w:szCs w:val="24"/>
                <w:rtl/>
              </w:rPr>
              <w:t xml:space="preserve"> 4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3EDF0F3"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אם סיווגנו חלקים כסודיים ועדת המכרזים מבקשת לפרסם אותם </w:t>
            </w:r>
            <w:r w:rsidRPr="004A4DA1">
              <w:rPr>
                <w:rFonts w:ascii="Calibri" w:eastAsia="Calibri" w:hAnsi="Calibri"/>
                <w:szCs w:val="24"/>
                <w:rtl/>
              </w:rPr>
              <w:t>–</w:t>
            </w:r>
            <w:r w:rsidRPr="004A4DA1">
              <w:rPr>
                <w:rFonts w:ascii="Calibri" w:eastAsia="Calibri" w:hAnsi="Calibri" w:hint="cs"/>
                <w:szCs w:val="24"/>
                <w:rtl/>
              </w:rPr>
              <w:t xml:space="preserve"> האם תתאפשר התראה לשם משיכת ההצעה ו/או בקשה לערער על החלטת הועדה. כמו כן נציין כי סעיף זה מתנגש עם סעיפים קודמים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3A41905D" w14:textId="77777777" w:rsidR="0019650C" w:rsidRPr="004A4DA1" w:rsidRDefault="0019650C" w:rsidP="00F46D44">
            <w:pPr>
              <w:spacing w:line="276" w:lineRule="auto"/>
              <w:jc w:val="both"/>
              <w:rPr>
                <w:rFonts w:ascii="Arial" w:hAnsi="Arial"/>
                <w:b/>
                <w:bCs/>
                <w:szCs w:val="24"/>
                <w:rtl/>
              </w:rPr>
            </w:pPr>
            <w:r>
              <w:rPr>
                <w:rFonts w:ascii="Arial" w:hAnsi="Arial" w:hint="cs"/>
                <w:szCs w:val="24"/>
                <w:rtl/>
              </w:rPr>
              <w:t xml:space="preserve">ראה סעיף 2.6 בהוראת תכ"מ </w:t>
            </w:r>
            <w:r w:rsidRPr="005E30F8">
              <w:rPr>
                <w:rFonts w:ascii="Arial" w:hAnsi="Arial"/>
                <w:szCs w:val="24"/>
                <w:rtl/>
              </w:rPr>
              <w:t>7.4.14</w:t>
            </w:r>
            <w:r>
              <w:rPr>
                <w:rFonts w:ascii="Arial" w:hAnsi="Arial" w:hint="cs"/>
                <w:b/>
                <w:bCs/>
                <w:szCs w:val="24"/>
                <w:rtl/>
              </w:rPr>
              <w:t>.</w:t>
            </w:r>
          </w:p>
        </w:tc>
      </w:tr>
      <w:tr w:rsidR="0019650C" w:rsidRPr="004A4DA1" w14:paraId="27D6C291"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0406CF36"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16</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480CA2"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ח.2.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B1965AD"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נבקש הבהרה בעניין האפשרות לבחור יותר מזוכה אחד לעומת סעיפים המתייחסים לבחירת זוכה אחד בלבד.</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85E61B3" w14:textId="77777777" w:rsidR="0019650C" w:rsidRPr="00833337" w:rsidRDefault="0019650C" w:rsidP="00F46D44">
            <w:pPr>
              <w:spacing w:line="276" w:lineRule="auto"/>
              <w:jc w:val="both"/>
              <w:rPr>
                <w:rFonts w:ascii="Arial" w:hAnsi="Arial"/>
                <w:szCs w:val="24"/>
                <w:rtl/>
              </w:rPr>
            </w:pPr>
            <w:r w:rsidRPr="00833337">
              <w:rPr>
                <w:rFonts w:ascii="Arial" w:hAnsi="Arial" w:hint="cs"/>
                <w:szCs w:val="24"/>
                <w:rtl/>
              </w:rPr>
              <w:t>ראה מענה לשאלה מס' 12</w:t>
            </w:r>
          </w:p>
        </w:tc>
      </w:tr>
      <w:tr w:rsidR="0019650C" w:rsidRPr="004A4DA1" w14:paraId="35DB09F0"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4F30F26"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17</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B991E87"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 - חלק א' סעיף ג' </w:t>
            </w:r>
            <w:r w:rsidRPr="004A4DA1">
              <w:rPr>
                <w:rFonts w:ascii="Calibri" w:eastAsia="Calibri" w:hAnsi="Calibri"/>
                <w:szCs w:val="24"/>
                <w:rtl/>
              </w:rPr>
              <w:t>–</w:t>
            </w:r>
            <w:r w:rsidRPr="004A4DA1">
              <w:rPr>
                <w:rFonts w:ascii="Calibri" w:eastAsia="Calibri" w:hAnsi="Calibri" w:hint="cs"/>
                <w:szCs w:val="24"/>
                <w:rtl/>
              </w:rPr>
              <w:t xml:space="preserve"> תיאור הטכנולוגיה הרלוונטית</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C34EAB3" w14:textId="77777777" w:rsidR="0019650C" w:rsidRPr="004A4DA1" w:rsidRDefault="0019650C" w:rsidP="00F46D44">
            <w:pPr>
              <w:tabs>
                <w:tab w:val="left" w:pos="6866"/>
                <w:tab w:val="right" w:pos="8306"/>
              </w:tabs>
              <w:spacing w:after="200" w:line="360" w:lineRule="auto"/>
              <w:jc w:val="both"/>
              <w:rPr>
                <w:szCs w:val="24"/>
                <w:rtl/>
              </w:rPr>
            </w:pPr>
            <w:r w:rsidRPr="004A4DA1">
              <w:rPr>
                <w:rFonts w:ascii="Calibri" w:eastAsia="Calibri" w:hAnsi="Calibri" w:hint="cs"/>
                <w:szCs w:val="24"/>
                <w:rtl/>
              </w:rPr>
              <w:t>האם  ניתן לתקן את ההגדרה של מתקנים פעילים למתקנים פעילים וגם למתקני הדגמה ובהקמה? (הרחבה של סוג המתקנים תאפשר לכלול מתקן הדגמה כאמור לעיל ועוד מתקן נוסף</w:t>
            </w:r>
            <w:r w:rsidRPr="004A4DA1">
              <w:rPr>
                <w:rFonts w:ascii="Calibri" w:eastAsia="Calibri" w:hAnsi="Calibri"/>
                <w:szCs w:val="24"/>
              </w:rPr>
              <w:t xml:space="preserve"> </w:t>
            </w:r>
            <w:r w:rsidRPr="004A4DA1">
              <w:rPr>
                <w:rFonts w:ascii="Calibri" w:eastAsia="Calibri" w:hAnsi="Calibri" w:hint="cs"/>
                <w:szCs w:val="24"/>
                <w:rtl/>
              </w:rPr>
              <w:t xml:space="preserve"> בהקמה שיהיה מוכן להפעלה מסחרית בשנת 2018 שהינם בעלי רלוונטים)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51C9DB6"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מתקן הדגמה הוא גם מתקן פעיל.</w:t>
            </w:r>
          </w:p>
        </w:tc>
      </w:tr>
      <w:tr w:rsidR="0019650C" w:rsidRPr="004A4DA1" w14:paraId="2180584C"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2F190638"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18</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E105780"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נספח א' - חלק ג' סעיף ב'</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3F9BC72"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נבקש הבהרה בנוגע לסעיף זה כי הינו בתוקף רק במידה ויש זכיה בפועל.</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EBF071B"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כן. ראה מענה לשאלה מס' 1</w:t>
            </w:r>
          </w:p>
        </w:tc>
      </w:tr>
      <w:tr w:rsidR="0019650C" w:rsidRPr="004A4DA1" w14:paraId="00FF3618"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53C82C02"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19</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14D1EBF"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1.רקע </w:t>
            </w:r>
            <w:r w:rsidRPr="004A4DA1">
              <w:rPr>
                <w:rFonts w:ascii="Calibri" w:eastAsia="Calibri" w:hAnsi="Calibri"/>
                <w:szCs w:val="24"/>
                <w:rtl/>
              </w:rPr>
              <w:t>–</w:t>
            </w:r>
            <w:r w:rsidRPr="004A4DA1">
              <w:rPr>
                <w:rFonts w:ascii="Calibri" w:eastAsia="Calibri" w:hAnsi="Calibri" w:hint="cs"/>
                <w:szCs w:val="24"/>
                <w:rtl/>
              </w:rPr>
              <w:t xml:space="preserve"> סעיף י'</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6A14CF1"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סעיף זה סותר סעיפים קודמים, לפיהם יהיה זוכה אחד בלבד. נודה להבהרה.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3511A54C" w14:textId="77777777" w:rsidR="0019650C" w:rsidRPr="004A4DA1" w:rsidRDefault="0019650C" w:rsidP="00F46D44">
            <w:pPr>
              <w:spacing w:line="276" w:lineRule="auto"/>
              <w:jc w:val="both"/>
              <w:rPr>
                <w:rFonts w:ascii="Arial" w:hAnsi="Arial"/>
                <w:b/>
                <w:bCs/>
                <w:szCs w:val="24"/>
                <w:rtl/>
              </w:rPr>
            </w:pPr>
            <w:r w:rsidRPr="00833337">
              <w:rPr>
                <w:rFonts w:ascii="Arial" w:hAnsi="Arial" w:hint="cs"/>
                <w:szCs w:val="24"/>
                <w:rtl/>
              </w:rPr>
              <w:t>ראה מענה לשאלה מס' 12</w:t>
            </w:r>
          </w:p>
        </w:tc>
      </w:tr>
      <w:tr w:rsidR="0019650C" w:rsidRPr="004A4DA1" w14:paraId="35B45B33"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59CAF642"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A561D04"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3.</w:t>
            </w:r>
            <w:r w:rsidRPr="004A4DA1">
              <w:rPr>
                <w:szCs w:val="24"/>
                <w:rtl/>
              </w:rPr>
              <w:t xml:space="preserve"> </w:t>
            </w:r>
            <w:r w:rsidRPr="004A4DA1">
              <w:rPr>
                <w:rFonts w:ascii="Calibri" w:eastAsia="Calibri" w:hAnsi="Calibri"/>
                <w:szCs w:val="24"/>
                <w:rtl/>
              </w:rPr>
              <w:t>תיאור נושאי בדיקת ההיתכנות הראשונית להקמה ותפעול של מפעל</w:t>
            </w:r>
            <w:r w:rsidRPr="004A4DA1">
              <w:rPr>
                <w:rFonts w:ascii="Calibri" w:eastAsia="Calibri" w:hAnsi="Calibri" w:hint="cs"/>
                <w:szCs w:val="24"/>
                <w:rtl/>
              </w:rPr>
              <w:t xml:space="preserve"> </w:t>
            </w:r>
            <w:r w:rsidRPr="004A4DA1">
              <w:rPr>
                <w:rFonts w:ascii="Calibri" w:eastAsia="Calibri" w:hAnsi="Calibri" w:hint="cs"/>
                <w:szCs w:val="24"/>
              </w:rPr>
              <w:t>GTL</w:t>
            </w:r>
            <w:r w:rsidRPr="004A4DA1">
              <w:rPr>
                <w:rFonts w:ascii="Calibri" w:eastAsia="Calibri" w:hAnsi="Calibri" w:hint="cs"/>
                <w:szCs w:val="24"/>
                <w:rtl/>
              </w:rPr>
              <w:t xml:space="preserve"> בישראל</w:t>
            </w:r>
            <w:r>
              <w:rPr>
                <w:rFonts w:ascii="Arial" w:hAnsi="Arial" w:hint="cs"/>
                <w:b/>
                <w:bCs/>
                <w:szCs w:val="24"/>
                <w:rtl/>
              </w:rPr>
              <w:t xml:space="preserve">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4A3FBFE" w14:textId="77777777" w:rsidR="0019650C" w:rsidRPr="004A4DA1" w:rsidRDefault="0019650C" w:rsidP="00F46D44">
            <w:pPr>
              <w:tabs>
                <w:tab w:val="left" w:pos="6866"/>
                <w:tab w:val="right" w:pos="8306"/>
              </w:tabs>
              <w:spacing w:after="200" w:line="360" w:lineRule="auto"/>
              <w:jc w:val="both"/>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"בדיקת ההיתכנות הראשונית תבחן את המשמעויות ... הסביבתיות" </w:t>
            </w:r>
            <w:r w:rsidRPr="004A4DA1">
              <w:rPr>
                <w:rFonts w:ascii="Calibri" w:eastAsia="Calibri" w:hAnsi="Calibri"/>
                <w:szCs w:val="24"/>
                <w:rtl/>
              </w:rPr>
              <w:t>–</w:t>
            </w:r>
            <w:r w:rsidRPr="004A4DA1">
              <w:rPr>
                <w:rFonts w:ascii="Calibri" w:eastAsia="Calibri" w:hAnsi="Calibri" w:hint="cs"/>
                <w:szCs w:val="24"/>
                <w:rtl/>
              </w:rPr>
              <w:t xml:space="preserve"> מה רמת הבדיקה שצריך לבחון בבדיקת ההיתכנות הראשונית בהיבט הסביבתי? נודה להבהרה ופירוט הנדרש ביח</w:t>
            </w:r>
            <w:r>
              <w:rPr>
                <w:rFonts w:ascii="Calibri" w:eastAsia="Calibri" w:hAnsi="Calibri" w:hint="cs"/>
                <w:szCs w:val="24"/>
                <w:rtl/>
              </w:rPr>
              <w:t>ס</w:t>
            </w:r>
            <w:r w:rsidRPr="004A4DA1">
              <w:rPr>
                <w:rFonts w:ascii="Calibri" w:eastAsia="Calibri" w:hAnsi="Calibri" w:hint="cs"/>
                <w:szCs w:val="24"/>
                <w:rtl/>
              </w:rPr>
              <w:t xml:space="preserve"> לסוג בדיקה זה. האם צריך לפנות לגוף שיבחן את המשמעויות הסביבתיות מראש?</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2071B70" w14:textId="77777777" w:rsidR="0019650C" w:rsidRPr="00E32E8E" w:rsidRDefault="0019650C" w:rsidP="00F46D44">
            <w:pPr>
              <w:spacing w:line="276" w:lineRule="auto"/>
              <w:jc w:val="both"/>
              <w:rPr>
                <w:rFonts w:ascii="Arial" w:hAnsi="Arial"/>
                <w:szCs w:val="24"/>
                <w:rtl/>
              </w:rPr>
            </w:pPr>
            <w:r w:rsidRPr="00E32E8E">
              <w:rPr>
                <w:rFonts w:ascii="Arial" w:hAnsi="Arial" w:hint="cs"/>
                <w:szCs w:val="24"/>
                <w:rtl/>
              </w:rPr>
              <w:t>כל הנדרש מפורט בנספחים אלו. אין צורך לפנות לגוף שייבחן זאת מראש.</w:t>
            </w:r>
          </w:p>
        </w:tc>
      </w:tr>
      <w:tr w:rsidR="0019650C" w:rsidRPr="004A4DA1" w14:paraId="428050F1"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631B8041"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21</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1141774"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3.</w:t>
            </w:r>
            <w:r w:rsidRPr="004A4DA1">
              <w:rPr>
                <w:szCs w:val="24"/>
                <w:rtl/>
              </w:rPr>
              <w:t xml:space="preserve"> </w:t>
            </w:r>
            <w:r w:rsidRPr="004A4DA1">
              <w:rPr>
                <w:rFonts w:ascii="Calibri" w:eastAsia="Calibri" w:hAnsi="Calibri"/>
                <w:szCs w:val="24"/>
                <w:rtl/>
              </w:rPr>
              <w:t>תיאור נושאי בדיקת ההיתכנות הראשונית להקמה ותפעול של מפעל</w:t>
            </w:r>
            <w:r w:rsidRPr="004A4DA1">
              <w:rPr>
                <w:rFonts w:ascii="Calibri" w:eastAsia="Calibri" w:hAnsi="Calibri" w:hint="cs"/>
                <w:szCs w:val="24"/>
                <w:rtl/>
              </w:rPr>
              <w:t xml:space="preserve"> </w:t>
            </w:r>
            <w:r w:rsidRPr="004A4DA1">
              <w:rPr>
                <w:rFonts w:ascii="Calibri" w:eastAsia="Calibri" w:hAnsi="Calibri" w:hint="cs"/>
                <w:szCs w:val="24"/>
              </w:rPr>
              <w:t>GTL</w:t>
            </w:r>
            <w:r w:rsidRPr="004A4DA1">
              <w:rPr>
                <w:rFonts w:ascii="Calibri" w:eastAsia="Calibri" w:hAnsi="Calibri" w:hint="cs"/>
                <w:szCs w:val="24"/>
                <w:rtl/>
              </w:rPr>
              <w:t xml:space="preserve"> בישראל. חלק 1. סעיף 1 ב'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AD48ECF"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מה הכוונה בניתוח ראשוני להיקף הביקוש הצפוי, מה ההיקף שצריך לבחון בניתוח ראשוני? נודה להבהרה.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77779AF3" w14:textId="77777777" w:rsidR="0019650C" w:rsidRPr="00E32E8E" w:rsidRDefault="0019650C" w:rsidP="00F46D44">
            <w:pPr>
              <w:spacing w:line="276" w:lineRule="auto"/>
              <w:jc w:val="both"/>
              <w:rPr>
                <w:rFonts w:ascii="Arial" w:hAnsi="Arial"/>
                <w:szCs w:val="24"/>
                <w:rtl/>
              </w:rPr>
            </w:pPr>
            <w:r w:rsidRPr="00E32E8E">
              <w:rPr>
                <w:rFonts w:ascii="Arial" w:hAnsi="Arial" w:hint="cs"/>
                <w:szCs w:val="24"/>
                <w:rtl/>
              </w:rPr>
              <w:t>מה הצפי לביקוש לתוצרים בישראל ובחו"ל.</w:t>
            </w:r>
          </w:p>
        </w:tc>
      </w:tr>
      <w:tr w:rsidR="0019650C" w:rsidRPr="004A4DA1" w14:paraId="41D27EA7"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4FAE0059"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22</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1502528"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3.</w:t>
            </w:r>
            <w:r w:rsidRPr="004A4DA1">
              <w:rPr>
                <w:szCs w:val="24"/>
                <w:rtl/>
              </w:rPr>
              <w:t xml:space="preserve"> </w:t>
            </w:r>
            <w:r w:rsidRPr="004A4DA1">
              <w:rPr>
                <w:rFonts w:ascii="Calibri" w:eastAsia="Calibri" w:hAnsi="Calibri"/>
                <w:szCs w:val="24"/>
                <w:rtl/>
              </w:rPr>
              <w:t>תיאור נושאי בדיקת ההיתכנות הראשונית להקמה ותפעול של מפעל</w:t>
            </w:r>
            <w:r w:rsidRPr="004A4DA1">
              <w:rPr>
                <w:rFonts w:ascii="Calibri" w:eastAsia="Calibri" w:hAnsi="Calibri" w:hint="cs"/>
                <w:szCs w:val="24"/>
                <w:rtl/>
              </w:rPr>
              <w:t xml:space="preserve"> </w:t>
            </w:r>
            <w:r w:rsidRPr="004A4DA1">
              <w:rPr>
                <w:rFonts w:ascii="Calibri" w:eastAsia="Calibri" w:hAnsi="Calibri" w:hint="cs"/>
                <w:szCs w:val="24"/>
              </w:rPr>
              <w:t>GTL</w:t>
            </w:r>
            <w:r w:rsidRPr="004A4DA1">
              <w:rPr>
                <w:rFonts w:ascii="Calibri" w:eastAsia="Calibri" w:hAnsi="Calibri" w:hint="cs"/>
                <w:szCs w:val="24"/>
                <w:rtl/>
              </w:rPr>
              <w:t xml:space="preserve"> בישראל. חלק 1. סעיף 1 ג'</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AAE4CAA"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נודה להבהרה לגביי הטווח הרלוונטי לקביעת גודל המפעל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BC00D7E"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ראה נספח א'1 סעיף 2- הגדרות</w:t>
            </w:r>
          </w:p>
        </w:tc>
      </w:tr>
      <w:tr w:rsidR="0019650C" w:rsidRPr="004A4DA1" w14:paraId="66B3132F"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4351AB74"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23</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F2B525D"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3.</w:t>
            </w:r>
            <w:r w:rsidRPr="004A4DA1">
              <w:rPr>
                <w:szCs w:val="24"/>
                <w:rtl/>
              </w:rPr>
              <w:t xml:space="preserve"> </w:t>
            </w:r>
            <w:r w:rsidRPr="004A4DA1">
              <w:rPr>
                <w:rFonts w:ascii="Calibri" w:eastAsia="Calibri" w:hAnsi="Calibri"/>
                <w:szCs w:val="24"/>
                <w:rtl/>
              </w:rPr>
              <w:t>תיאור נושאי בדיקת ההיתכנות הראשונית להקמה ותפעול של מפעל</w:t>
            </w:r>
            <w:r w:rsidRPr="004A4DA1">
              <w:rPr>
                <w:rFonts w:ascii="Calibri" w:eastAsia="Calibri" w:hAnsi="Calibri" w:hint="cs"/>
                <w:szCs w:val="24"/>
                <w:rtl/>
              </w:rPr>
              <w:t xml:space="preserve"> </w:t>
            </w:r>
            <w:r w:rsidRPr="004A4DA1">
              <w:rPr>
                <w:rFonts w:ascii="Calibri" w:eastAsia="Calibri" w:hAnsi="Calibri" w:hint="cs"/>
                <w:szCs w:val="24"/>
              </w:rPr>
              <w:t>GTL</w:t>
            </w:r>
            <w:r w:rsidRPr="004A4DA1">
              <w:rPr>
                <w:rFonts w:ascii="Calibri" w:eastAsia="Calibri" w:hAnsi="Calibri" w:hint="cs"/>
                <w:szCs w:val="24"/>
                <w:rtl/>
              </w:rPr>
              <w:t xml:space="preserve"> בישראל. חלק 1. סעיף 3 א' </w:t>
            </w:r>
            <w:r w:rsidRPr="004A4DA1">
              <w:rPr>
                <w:rFonts w:ascii="Calibri" w:eastAsia="Calibri" w:hAnsi="Calibri"/>
                <w:szCs w:val="24"/>
                <w:rtl/>
              </w:rPr>
              <w:t>–</w:t>
            </w:r>
            <w:r w:rsidRPr="004A4DA1">
              <w:rPr>
                <w:rFonts w:ascii="Calibri" w:eastAsia="Calibri" w:hAnsi="Calibri" w:hint="cs"/>
                <w:szCs w:val="24"/>
                <w:rtl/>
              </w:rPr>
              <w:t xml:space="preserve"> איכות הסביבה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C038FBB"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נבקש הבהרה </w:t>
            </w:r>
            <w:r w:rsidRPr="004A4DA1">
              <w:rPr>
                <w:rFonts w:ascii="Calibri" w:eastAsia="Calibri" w:hAnsi="Calibri"/>
                <w:szCs w:val="24"/>
                <w:rtl/>
              </w:rPr>
              <w:t>–</w:t>
            </w:r>
            <w:r w:rsidRPr="004A4DA1">
              <w:rPr>
                <w:rFonts w:ascii="Calibri" w:eastAsia="Calibri" w:hAnsi="Calibri" w:hint="cs"/>
                <w:szCs w:val="24"/>
                <w:rtl/>
              </w:rPr>
              <w:t xml:space="preserve"> מה הכוונה "להתייחסות עקרונית", מה בדיוק יש להגיש מבחינת המיפוי? האם צריך לפנות לגוף המתמחה מראש או שמא ניתן להגיש מיפוי מקצועי מטעם  ספקי הטכנולוגיה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FADB986" w14:textId="77777777" w:rsidR="0019650C" w:rsidRPr="00E32E8E" w:rsidRDefault="0019650C" w:rsidP="00F46D44">
            <w:pPr>
              <w:spacing w:line="276" w:lineRule="auto"/>
              <w:jc w:val="both"/>
              <w:rPr>
                <w:rFonts w:ascii="Arial" w:hAnsi="Arial"/>
                <w:szCs w:val="24"/>
                <w:rtl/>
              </w:rPr>
            </w:pPr>
            <w:r w:rsidRPr="00E32E8E">
              <w:rPr>
                <w:rFonts w:ascii="Arial" w:hAnsi="Arial" w:hint="cs"/>
                <w:szCs w:val="24"/>
                <w:rtl/>
              </w:rPr>
              <w:t>ראה מענה לשאלה מס' 20</w:t>
            </w:r>
          </w:p>
        </w:tc>
      </w:tr>
      <w:tr w:rsidR="0019650C" w:rsidRPr="004A4DA1" w14:paraId="2FE3D35E"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EF3D32E"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24</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AF97522"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3.</w:t>
            </w:r>
            <w:r w:rsidRPr="004A4DA1">
              <w:rPr>
                <w:szCs w:val="24"/>
                <w:rtl/>
              </w:rPr>
              <w:t xml:space="preserve"> </w:t>
            </w:r>
            <w:r w:rsidRPr="004A4DA1">
              <w:rPr>
                <w:rFonts w:ascii="Calibri" w:eastAsia="Calibri" w:hAnsi="Calibri"/>
                <w:szCs w:val="24"/>
                <w:rtl/>
              </w:rPr>
              <w:t>תיאור נושאי בדיקת ההיתכנות הראשונית להקמה ותפעול של מפעל</w:t>
            </w:r>
            <w:r w:rsidRPr="004A4DA1">
              <w:rPr>
                <w:rFonts w:ascii="Calibri" w:eastAsia="Calibri" w:hAnsi="Calibri" w:hint="cs"/>
                <w:szCs w:val="24"/>
                <w:rtl/>
              </w:rPr>
              <w:t xml:space="preserve"> </w:t>
            </w:r>
            <w:r w:rsidRPr="004A4DA1">
              <w:rPr>
                <w:rFonts w:ascii="Calibri" w:eastAsia="Calibri" w:hAnsi="Calibri" w:hint="cs"/>
                <w:szCs w:val="24"/>
              </w:rPr>
              <w:t>GTL</w:t>
            </w:r>
            <w:r w:rsidRPr="004A4DA1">
              <w:rPr>
                <w:rFonts w:ascii="Calibri" w:eastAsia="Calibri" w:hAnsi="Calibri" w:hint="cs"/>
                <w:szCs w:val="24"/>
                <w:rtl/>
              </w:rPr>
              <w:t xml:space="preserve"> בישראל. חלק 1. סעיף 3 ב' </w:t>
            </w:r>
            <w:r w:rsidRPr="004A4DA1">
              <w:rPr>
                <w:rFonts w:ascii="Calibri" w:eastAsia="Calibri" w:hAnsi="Calibri"/>
                <w:szCs w:val="24"/>
                <w:rtl/>
              </w:rPr>
              <w:t>–</w:t>
            </w:r>
            <w:r w:rsidRPr="004A4DA1">
              <w:rPr>
                <w:rFonts w:ascii="Calibri" w:eastAsia="Calibri" w:hAnsi="Calibri" w:hint="cs"/>
                <w:szCs w:val="24"/>
                <w:rtl/>
              </w:rPr>
              <w:t xml:space="preserve"> בטחון ובטיחות המתקן</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F0F8911"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נבקש הבהרה בדומה להבהרה הקודמת </w:t>
            </w:r>
            <w:r w:rsidRPr="004A4DA1">
              <w:rPr>
                <w:rFonts w:ascii="Calibri" w:eastAsia="Calibri" w:hAnsi="Calibri"/>
                <w:szCs w:val="24"/>
                <w:rtl/>
              </w:rPr>
              <w:t>–</w:t>
            </w:r>
            <w:r w:rsidRPr="004A4DA1">
              <w:rPr>
                <w:rFonts w:ascii="Calibri" w:eastAsia="Calibri" w:hAnsi="Calibri" w:hint="cs"/>
                <w:szCs w:val="24"/>
                <w:rtl/>
              </w:rPr>
              <w:t xml:space="preserve"> בהקשר</w:t>
            </w:r>
            <w:r w:rsidRPr="004A4DA1">
              <w:rPr>
                <w:rFonts w:ascii="Calibri" w:eastAsia="Calibri" w:hAnsi="Calibri"/>
                <w:szCs w:val="24"/>
                <w:rtl/>
              </w:rPr>
              <w:t xml:space="preserve"> לדרישות </w:t>
            </w:r>
            <w:r w:rsidRPr="004A4DA1">
              <w:rPr>
                <w:rFonts w:ascii="Calibri" w:eastAsia="Calibri" w:hAnsi="Calibri" w:hint="cs"/>
                <w:szCs w:val="24"/>
                <w:rtl/>
              </w:rPr>
              <w:t>ה</w:t>
            </w:r>
            <w:r w:rsidRPr="004A4DA1">
              <w:rPr>
                <w:rFonts w:ascii="Calibri" w:eastAsia="Calibri" w:hAnsi="Calibri"/>
                <w:szCs w:val="24"/>
                <w:rtl/>
              </w:rPr>
              <w:t>רגולטוריות מה ההיקף הנדרש לבחינה ראשונית</w:t>
            </w:r>
            <w:r w:rsidRPr="004A4DA1">
              <w:rPr>
                <w:rFonts w:ascii="Calibri" w:eastAsia="Calibri" w:hAnsi="Calibri" w:hint="cs"/>
                <w:szCs w:val="24"/>
                <w:rtl/>
              </w:rPr>
              <w:t xml:space="preserve"> </w:t>
            </w:r>
            <w:r w:rsidRPr="004A4DA1">
              <w:rPr>
                <w:rFonts w:ascii="Calibri" w:eastAsia="Calibri" w:hAnsi="Calibri"/>
                <w:szCs w:val="24"/>
                <w:rtl/>
              </w:rPr>
              <w:t>/ למיפוי ראשוני</w:t>
            </w:r>
            <w:r w:rsidRPr="004A4DA1">
              <w:rPr>
                <w:rFonts w:ascii="Calibri" w:eastAsia="Calibri" w:hAnsi="Calibri" w:hint="cs"/>
                <w:szCs w:val="24"/>
                <w:rtl/>
              </w:rPr>
              <w:t>? והאם צריך לפנות לגוף המתמחה מראש או שמספיקים הנתונים של ספקי הטכנולוגיה?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20A4ACA" w14:textId="77777777" w:rsidR="0019650C" w:rsidRPr="004A4DA1" w:rsidRDefault="0019650C" w:rsidP="00F46D44">
            <w:pPr>
              <w:spacing w:line="276" w:lineRule="auto"/>
              <w:jc w:val="both"/>
              <w:rPr>
                <w:rFonts w:ascii="Arial" w:hAnsi="Arial"/>
                <w:b/>
                <w:bCs/>
                <w:szCs w:val="24"/>
                <w:rtl/>
              </w:rPr>
            </w:pPr>
            <w:r w:rsidRPr="00E32E8E">
              <w:rPr>
                <w:rFonts w:ascii="Arial" w:hAnsi="Arial" w:hint="cs"/>
                <w:szCs w:val="24"/>
                <w:rtl/>
              </w:rPr>
              <w:t>ראה מענה לשאלה מס' 20</w:t>
            </w:r>
          </w:p>
        </w:tc>
      </w:tr>
      <w:tr w:rsidR="0019650C" w:rsidRPr="004A4DA1" w14:paraId="5D9D0008"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52308887"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25</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AF2728B"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3.</w:t>
            </w:r>
            <w:r w:rsidRPr="004A4DA1">
              <w:rPr>
                <w:szCs w:val="24"/>
                <w:rtl/>
              </w:rPr>
              <w:t xml:space="preserve"> </w:t>
            </w:r>
            <w:r w:rsidRPr="004A4DA1">
              <w:rPr>
                <w:rFonts w:ascii="Calibri" w:eastAsia="Calibri" w:hAnsi="Calibri"/>
                <w:szCs w:val="24"/>
                <w:rtl/>
              </w:rPr>
              <w:t>תיאור נושאי בדיקת ההיתכנות הראשונית להקמה ותפעול של מפעל</w:t>
            </w:r>
            <w:r w:rsidRPr="004A4DA1">
              <w:rPr>
                <w:rFonts w:ascii="Calibri" w:eastAsia="Calibri" w:hAnsi="Calibri" w:hint="cs"/>
                <w:szCs w:val="24"/>
                <w:rtl/>
              </w:rPr>
              <w:t xml:space="preserve"> </w:t>
            </w:r>
            <w:r w:rsidRPr="004A4DA1">
              <w:rPr>
                <w:rFonts w:ascii="Calibri" w:eastAsia="Calibri" w:hAnsi="Calibri" w:hint="cs"/>
                <w:szCs w:val="24"/>
              </w:rPr>
              <w:t>GTL</w:t>
            </w:r>
            <w:r w:rsidRPr="004A4DA1">
              <w:rPr>
                <w:rFonts w:ascii="Calibri" w:eastAsia="Calibri" w:hAnsi="Calibri" w:hint="cs"/>
                <w:szCs w:val="24"/>
                <w:rtl/>
              </w:rPr>
              <w:t xml:space="preserve"> בישראל. חלק 1. סעיף 4 ג'</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2210D9F"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נדרשת הבהרה </w:t>
            </w:r>
            <w:r w:rsidRPr="004A4DA1">
              <w:rPr>
                <w:rFonts w:ascii="Calibri" w:eastAsia="Calibri" w:hAnsi="Calibri"/>
                <w:szCs w:val="24"/>
                <w:rtl/>
              </w:rPr>
              <w:t>–</w:t>
            </w:r>
            <w:r w:rsidRPr="004A4DA1">
              <w:rPr>
                <w:rFonts w:ascii="Calibri" w:eastAsia="Calibri" w:hAnsi="Calibri" w:hint="cs"/>
                <w:szCs w:val="24"/>
                <w:rtl/>
              </w:rPr>
              <w:t xml:space="preserve"> האם הכוונה למיפוי הקריטריונים בלבד? מה הוא היקף המיפוי הנדרש?</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39145F69" w14:textId="77777777" w:rsidR="0019650C" w:rsidRPr="004A4DA1" w:rsidRDefault="0019650C" w:rsidP="00F46D44">
            <w:pPr>
              <w:spacing w:line="276" w:lineRule="auto"/>
              <w:jc w:val="both"/>
              <w:rPr>
                <w:rFonts w:ascii="Arial" w:hAnsi="Arial"/>
                <w:b/>
                <w:bCs/>
                <w:szCs w:val="24"/>
                <w:rtl/>
              </w:rPr>
            </w:pPr>
            <w:r w:rsidRPr="00E32E8E">
              <w:rPr>
                <w:rFonts w:ascii="Arial" w:hAnsi="Arial" w:hint="cs"/>
                <w:szCs w:val="24"/>
                <w:rtl/>
              </w:rPr>
              <w:t>ראה מענה לשאלה מס' 20</w:t>
            </w:r>
          </w:p>
        </w:tc>
      </w:tr>
      <w:tr w:rsidR="0019650C" w:rsidRPr="004A4DA1" w14:paraId="306AFE55"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6B171848"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26</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0B7924"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5.</w:t>
            </w:r>
            <w:r w:rsidRPr="004A4DA1">
              <w:rPr>
                <w:szCs w:val="24"/>
                <w:rtl/>
              </w:rPr>
              <w:t xml:space="preserve"> </w:t>
            </w:r>
            <w:r w:rsidRPr="004A4DA1">
              <w:rPr>
                <w:rFonts w:ascii="Calibri" w:eastAsia="Calibri" w:hAnsi="Calibri"/>
                <w:szCs w:val="24"/>
                <w:rtl/>
              </w:rPr>
              <w:t>היקף הסיוע ותנאי תשלום</w:t>
            </w:r>
            <w:r w:rsidRPr="004A4DA1">
              <w:rPr>
                <w:rFonts w:ascii="Calibri" w:eastAsia="Calibri" w:hAnsi="Calibri" w:hint="cs"/>
                <w:szCs w:val="24"/>
                <w:rtl/>
              </w:rPr>
              <w:t>. סעיף ב'</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3334501"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נבקש הבהרה האם מדובר בטעות סופר  לגבי מספר התשלומים (שלושה או ארבעה).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0EAF2A1"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טעות סופר- מסמכי המכרז תוקנו בהתאם.</w:t>
            </w:r>
          </w:p>
        </w:tc>
      </w:tr>
      <w:tr w:rsidR="0019650C" w:rsidRPr="004A4DA1" w14:paraId="4A95FD96"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13ABC651"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27</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FE3D72F"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5.</w:t>
            </w:r>
            <w:r w:rsidRPr="004A4DA1">
              <w:rPr>
                <w:szCs w:val="24"/>
                <w:rtl/>
              </w:rPr>
              <w:t xml:space="preserve"> </w:t>
            </w:r>
            <w:r w:rsidRPr="004A4DA1">
              <w:rPr>
                <w:rFonts w:ascii="Calibri" w:eastAsia="Calibri" w:hAnsi="Calibri"/>
                <w:szCs w:val="24"/>
                <w:rtl/>
              </w:rPr>
              <w:t>היקף הסיוע ותנאי תשלום</w:t>
            </w:r>
            <w:r w:rsidRPr="004A4DA1">
              <w:rPr>
                <w:rFonts w:ascii="Calibri" w:eastAsia="Calibri" w:hAnsi="Calibri" w:hint="cs"/>
                <w:szCs w:val="24"/>
                <w:rtl/>
              </w:rPr>
              <w:t>. סעיף ב'</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2C30409"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נבקש הבהרה - </w:t>
            </w:r>
            <w:r w:rsidRPr="004A4DA1">
              <w:rPr>
                <w:rFonts w:ascii="Calibri" w:eastAsia="Calibri" w:hAnsi="Calibri"/>
                <w:szCs w:val="24"/>
                <w:rtl/>
              </w:rPr>
              <w:t>מה</w:t>
            </w:r>
            <w:r w:rsidRPr="004A4DA1">
              <w:rPr>
                <w:rFonts w:ascii="Calibri" w:eastAsia="Calibri" w:hAnsi="Calibri" w:hint="cs"/>
                <w:szCs w:val="24"/>
                <w:rtl/>
              </w:rPr>
              <w:t>י</w:t>
            </w:r>
            <w:r w:rsidRPr="004A4DA1">
              <w:rPr>
                <w:rFonts w:ascii="Calibri" w:eastAsia="Calibri" w:hAnsi="Calibri"/>
                <w:szCs w:val="24"/>
                <w:rtl/>
              </w:rPr>
              <w:t xml:space="preserve"> ההגדרה של בלתי סביר מבחינת הפרשי תשלומים</w:t>
            </w:r>
            <w:r w:rsidRPr="004A4DA1">
              <w:rPr>
                <w:rFonts w:ascii="Calibri" w:eastAsia="Calibri" w:hAnsi="Calibri" w:hint="cs"/>
                <w:szCs w:val="24"/>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2E7E9E91" w14:textId="77777777" w:rsidR="0019650C" w:rsidRPr="004A4DA1" w:rsidRDefault="0019650C" w:rsidP="00F46D44">
            <w:pPr>
              <w:spacing w:line="276" w:lineRule="auto"/>
              <w:jc w:val="both"/>
              <w:rPr>
                <w:rFonts w:ascii="Arial" w:hAnsi="Arial"/>
                <w:b/>
                <w:bCs/>
                <w:szCs w:val="24"/>
                <w:rtl/>
              </w:rPr>
            </w:pPr>
            <w:r w:rsidRPr="00746CB9">
              <w:rPr>
                <w:rFonts w:ascii="Arial" w:hAnsi="Arial" w:hint="cs"/>
                <w:szCs w:val="24"/>
                <w:rtl/>
              </w:rPr>
              <w:t>ראה מסמכי המכרז.</w:t>
            </w:r>
          </w:p>
        </w:tc>
      </w:tr>
      <w:tr w:rsidR="0019650C" w:rsidRPr="004A4DA1" w14:paraId="4CD35C27"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72E4652"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28</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4CA808"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7.</w:t>
            </w:r>
            <w:r w:rsidRPr="004A4DA1">
              <w:rPr>
                <w:szCs w:val="24"/>
                <w:rtl/>
              </w:rPr>
              <w:t xml:space="preserve"> </w:t>
            </w:r>
            <w:r w:rsidRPr="004A4DA1">
              <w:rPr>
                <w:rFonts w:ascii="Calibri" w:eastAsia="Calibri" w:hAnsi="Calibri"/>
                <w:szCs w:val="24"/>
                <w:rtl/>
              </w:rPr>
              <w:t>הסכמה לשימוש במידע על וממצאי הבדיקה</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8D718A5"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נבקש </w:t>
            </w:r>
            <w:r w:rsidRPr="004A4DA1">
              <w:rPr>
                <w:rFonts w:ascii="Calibri" w:eastAsia="Calibri" w:hAnsi="Calibri"/>
                <w:szCs w:val="24"/>
                <w:rtl/>
              </w:rPr>
              <w:t>הבהרה לגבי סודיות המידע והיכולת להגדיר היבטים מסוימים מתוך המידע כמידע מסחרי</w:t>
            </w:r>
            <w:r w:rsidRPr="004A4DA1">
              <w:rPr>
                <w:rFonts w:ascii="Calibri" w:eastAsia="Calibri" w:hAnsi="Calibri" w:hint="cs"/>
                <w:szCs w:val="24"/>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ED92E55" w14:textId="77777777" w:rsidR="0019650C" w:rsidRPr="00456769" w:rsidRDefault="0019650C" w:rsidP="00F46D44">
            <w:pPr>
              <w:spacing w:line="276" w:lineRule="auto"/>
              <w:jc w:val="both"/>
              <w:rPr>
                <w:rFonts w:ascii="Arial" w:hAnsi="Arial"/>
                <w:szCs w:val="24"/>
                <w:rtl/>
              </w:rPr>
            </w:pPr>
            <w:r w:rsidRPr="00E32E8E">
              <w:rPr>
                <w:rFonts w:ascii="Arial" w:hAnsi="Arial" w:hint="cs"/>
                <w:szCs w:val="24"/>
                <w:rtl/>
              </w:rPr>
              <w:t xml:space="preserve">ראה מענה לשאלה מס' </w:t>
            </w:r>
            <w:r>
              <w:rPr>
                <w:rFonts w:ascii="Arial" w:hAnsi="Arial" w:hint="cs"/>
                <w:szCs w:val="24"/>
                <w:rtl/>
              </w:rPr>
              <w:t xml:space="preserve">9 </w:t>
            </w:r>
            <w:r w:rsidRPr="00456769">
              <w:rPr>
                <w:rFonts w:ascii="Arial" w:hAnsi="Arial" w:hint="eastAsia"/>
                <w:szCs w:val="24"/>
                <w:rtl/>
              </w:rPr>
              <w:t>וכן</w:t>
            </w:r>
            <w:r w:rsidRPr="00456769">
              <w:rPr>
                <w:rFonts w:ascii="Arial" w:hAnsi="Arial"/>
                <w:szCs w:val="24"/>
                <w:rtl/>
              </w:rPr>
              <w:t xml:space="preserve"> </w:t>
            </w:r>
            <w:r w:rsidRPr="00456769">
              <w:rPr>
                <w:rFonts w:ascii="Arial" w:hAnsi="Arial" w:hint="eastAsia"/>
                <w:szCs w:val="24"/>
                <w:rtl/>
              </w:rPr>
              <w:t>את</w:t>
            </w:r>
            <w:r w:rsidRPr="00456769">
              <w:rPr>
                <w:rFonts w:ascii="Arial" w:hAnsi="Arial"/>
                <w:szCs w:val="24"/>
                <w:rtl/>
              </w:rPr>
              <w:t xml:space="preserve"> </w:t>
            </w:r>
            <w:r w:rsidRPr="00456769">
              <w:rPr>
                <w:rFonts w:ascii="Arial" w:hAnsi="Arial" w:hint="eastAsia"/>
                <w:szCs w:val="24"/>
                <w:rtl/>
              </w:rPr>
              <w:t>מסמכי</w:t>
            </w:r>
            <w:r w:rsidRPr="00456769">
              <w:rPr>
                <w:rFonts w:ascii="Arial" w:hAnsi="Arial"/>
                <w:szCs w:val="24"/>
                <w:rtl/>
              </w:rPr>
              <w:t xml:space="preserve"> </w:t>
            </w:r>
            <w:r w:rsidRPr="00456769">
              <w:rPr>
                <w:rFonts w:ascii="Arial" w:hAnsi="Arial" w:hint="eastAsia"/>
                <w:szCs w:val="24"/>
                <w:rtl/>
              </w:rPr>
              <w:t>המכרז</w:t>
            </w:r>
            <w:r w:rsidRPr="00456769">
              <w:rPr>
                <w:rFonts w:ascii="Arial" w:hAnsi="Arial"/>
                <w:szCs w:val="24"/>
                <w:rtl/>
              </w:rPr>
              <w:t xml:space="preserve"> </w:t>
            </w:r>
            <w:r w:rsidRPr="00456769">
              <w:rPr>
                <w:rFonts w:ascii="Arial" w:hAnsi="Arial" w:hint="eastAsia"/>
                <w:szCs w:val="24"/>
                <w:rtl/>
              </w:rPr>
              <w:t>בנוגע</w:t>
            </w:r>
            <w:r w:rsidRPr="00456769">
              <w:rPr>
                <w:rFonts w:ascii="Arial" w:hAnsi="Arial"/>
                <w:szCs w:val="24"/>
                <w:rtl/>
              </w:rPr>
              <w:t xml:space="preserve"> </w:t>
            </w:r>
            <w:r w:rsidRPr="00456769">
              <w:rPr>
                <w:rFonts w:ascii="Arial" w:hAnsi="Arial" w:hint="eastAsia"/>
                <w:szCs w:val="24"/>
                <w:rtl/>
              </w:rPr>
              <w:t>לסוד</w:t>
            </w:r>
            <w:r w:rsidRPr="00456769">
              <w:rPr>
                <w:rFonts w:ascii="Arial" w:hAnsi="Arial"/>
                <w:szCs w:val="24"/>
                <w:rtl/>
              </w:rPr>
              <w:t xml:space="preserve"> </w:t>
            </w:r>
            <w:r w:rsidRPr="00456769">
              <w:rPr>
                <w:rFonts w:ascii="Arial" w:hAnsi="Arial" w:hint="eastAsia"/>
                <w:szCs w:val="24"/>
                <w:rtl/>
              </w:rPr>
              <w:t>מסחרי</w:t>
            </w:r>
            <w:r w:rsidRPr="00456769">
              <w:rPr>
                <w:rFonts w:ascii="Arial" w:hAnsi="Arial"/>
                <w:szCs w:val="24"/>
                <w:rtl/>
              </w:rPr>
              <w:t>.</w:t>
            </w:r>
          </w:p>
        </w:tc>
      </w:tr>
      <w:tr w:rsidR="0019650C" w:rsidRPr="004A4DA1" w14:paraId="48AAF226"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638325DF"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29</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950D6D2"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א'1 </w:t>
            </w:r>
            <w:r w:rsidRPr="004A4DA1">
              <w:rPr>
                <w:rFonts w:ascii="Calibri" w:eastAsia="Calibri" w:hAnsi="Calibri"/>
                <w:szCs w:val="24"/>
                <w:rtl/>
              </w:rPr>
              <w:t>–</w:t>
            </w:r>
            <w:r w:rsidRPr="004A4DA1">
              <w:rPr>
                <w:rFonts w:ascii="Calibri" w:eastAsia="Calibri" w:hAnsi="Calibri" w:hint="cs"/>
                <w:szCs w:val="24"/>
                <w:rtl/>
              </w:rPr>
              <w:t xml:space="preserve"> 7.</w:t>
            </w:r>
            <w:r w:rsidRPr="004A4DA1">
              <w:rPr>
                <w:szCs w:val="24"/>
                <w:rtl/>
              </w:rPr>
              <w:t xml:space="preserve"> </w:t>
            </w:r>
            <w:r w:rsidRPr="004A4DA1">
              <w:rPr>
                <w:rFonts w:ascii="Calibri" w:eastAsia="Calibri" w:hAnsi="Calibri"/>
                <w:szCs w:val="24"/>
                <w:rtl/>
              </w:rPr>
              <w:t>הסכמה לשימוש במידע על וממצאי הבדיקה</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D4E04F6"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נדרשת הבהרה </w:t>
            </w:r>
            <w:r w:rsidRPr="004A4DA1">
              <w:rPr>
                <w:rFonts w:ascii="Calibri" w:eastAsia="Calibri" w:hAnsi="Calibri"/>
                <w:szCs w:val="24"/>
                <w:rtl/>
              </w:rPr>
              <w:t>–</w:t>
            </w:r>
            <w:r w:rsidRPr="004A4DA1">
              <w:rPr>
                <w:rFonts w:ascii="Calibri" w:eastAsia="Calibri" w:hAnsi="Calibri" w:hint="cs"/>
                <w:szCs w:val="24"/>
                <w:rtl/>
              </w:rPr>
              <w:t xml:space="preserve"> "סיווג פרטי המידע כסוד מסחרי... ועדת המכרזים תיקח בחשבון את היקף הסיווג ומשמעותו בעת שיפוט ההצעות" </w:t>
            </w:r>
            <w:r w:rsidRPr="004A4DA1">
              <w:rPr>
                <w:rFonts w:ascii="Calibri" w:eastAsia="Calibri" w:hAnsi="Calibri"/>
                <w:szCs w:val="24"/>
                <w:rtl/>
              </w:rPr>
              <w:t>–</w:t>
            </w:r>
            <w:r w:rsidRPr="004A4DA1">
              <w:rPr>
                <w:rFonts w:ascii="Calibri" w:eastAsia="Calibri" w:hAnsi="Calibri" w:hint="cs"/>
                <w:szCs w:val="24"/>
                <w:rtl/>
              </w:rPr>
              <w:t xml:space="preserve"> כיצד הסיווג משפיע על השיפוט ובאיזה אופן?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652146EE" w14:textId="77777777" w:rsidR="0019650C" w:rsidRPr="00456769" w:rsidRDefault="0019650C" w:rsidP="00F46D44">
            <w:pPr>
              <w:spacing w:line="276" w:lineRule="auto"/>
              <w:jc w:val="both"/>
              <w:rPr>
                <w:rFonts w:ascii="Arial" w:hAnsi="Arial"/>
                <w:szCs w:val="24"/>
                <w:rtl/>
              </w:rPr>
            </w:pPr>
            <w:r w:rsidRPr="00E32E8E">
              <w:rPr>
                <w:rFonts w:ascii="Arial" w:hAnsi="Arial" w:hint="cs"/>
                <w:szCs w:val="24"/>
                <w:rtl/>
              </w:rPr>
              <w:t xml:space="preserve">ראה מענה לשאלה מס' </w:t>
            </w:r>
            <w:r>
              <w:rPr>
                <w:rFonts w:ascii="Arial" w:hAnsi="Arial" w:hint="cs"/>
                <w:szCs w:val="24"/>
                <w:rtl/>
              </w:rPr>
              <w:t>9</w:t>
            </w:r>
          </w:p>
        </w:tc>
      </w:tr>
      <w:tr w:rsidR="0019650C" w:rsidRPr="004A4DA1" w14:paraId="5A184C7A"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611885E7"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4D5D08E"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2. </w:t>
            </w:r>
            <w:r w:rsidRPr="004A4DA1">
              <w:rPr>
                <w:rFonts w:ascii="Calibri" w:eastAsia="Calibri" w:hAnsi="Calibri"/>
                <w:szCs w:val="24"/>
                <w:rtl/>
              </w:rPr>
              <w:t>הזוכה מצהיר, מתחייב ומאשר בזאת כלהלן:</w:t>
            </w:r>
            <w:r w:rsidRPr="004A4DA1">
              <w:rPr>
                <w:rFonts w:ascii="Calibri" w:eastAsia="Calibri" w:hAnsi="Calibri" w:hint="cs"/>
                <w:szCs w:val="24"/>
                <w:rtl/>
              </w:rPr>
              <w:t xml:space="preserve"> סעיף ו'</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19AE7EB4"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szCs w:val="24"/>
                <w:rtl/>
              </w:rPr>
              <w:t>הבהרה</w:t>
            </w:r>
            <w:r w:rsidRPr="004A4DA1">
              <w:rPr>
                <w:rFonts w:ascii="Calibri" w:eastAsia="Calibri" w:hAnsi="Calibri" w:hint="cs"/>
                <w:szCs w:val="24"/>
                <w:rtl/>
              </w:rPr>
              <w:t xml:space="preserve"> (דומה להבהרה אחרת לעיל)</w:t>
            </w:r>
            <w:r w:rsidRPr="004A4DA1">
              <w:rPr>
                <w:rFonts w:ascii="Calibri" w:eastAsia="Calibri" w:hAnsi="Calibri"/>
                <w:szCs w:val="24"/>
                <w:rtl/>
              </w:rPr>
              <w:br/>
            </w:r>
            <w:r w:rsidRPr="004A4DA1">
              <w:rPr>
                <w:rFonts w:ascii="Calibri" w:eastAsia="Calibri" w:hAnsi="Calibri" w:hint="cs"/>
                <w:szCs w:val="24"/>
                <w:rtl/>
              </w:rPr>
              <w:t xml:space="preserve">האם </w:t>
            </w:r>
            <w:r w:rsidRPr="004A4DA1">
              <w:rPr>
                <w:rFonts w:ascii="Calibri" w:eastAsia="Calibri" w:hAnsi="Calibri"/>
                <w:szCs w:val="24"/>
                <w:rtl/>
              </w:rPr>
              <w:t>מדובר רק במידה ותהיה זכייה בפועל</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563F6BD2" w14:textId="77777777" w:rsidR="0019650C" w:rsidRPr="00F2054C" w:rsidRDefault="0019650C" w:rsidP="00F46D44">
            <w:pPr>
              <w:spacing w:line="276" w:lineRule="auto"/>
              <w:rPr>
                <w:rFonts w:ascii="Arial" w:hAnsi="Arial"/>
                <w:szCs w:val="24"/>
                <w:rtl/>
              </w:rPr>
            </w:pPr>
            <w:r w:rsidRPr="00F2054C">
              <w:rPr>
                <w:rFonts w:ascii="Arial" w:hAnsi="Arial" w:hint="cs"/>
                <w:szCs w:val="24"/>
                <w:rtl/>
              </w:rPr>
              <w:t>ההסכם נחתם רק עם הזוכה/ים. ראה מענה לשאלה מס' 1.</w:t>
            </w:r>
          </w:p>
        </w:tc>
      </w:tr>
      <w:tr w:rsidR="0019650C" w:rsidRPr="004A4DA1" w14:paraId="65A0C50E"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13AC174"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31</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1C76E0"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2. </w:t>
            </w:r>
            <w:r w:rsidRPr="004A4DA1">
              <w:rPr>
                <w:rFonts w:ascii="Calibri" w:eastAsia="Calibri" w:hAnsi="Calibri"/>
                <w:szCs w:val="24"/>
                <w:rtl/>
              </w:rPr>
              <w:t>הזוכה מצהיר, מתחייב ומאשר בזאת כלהלן:</w:t>
            </w:r>
            <w:r w:rsidRPr="004A4DA1">
              <w:rPr>
                <w:rFonts w:ascii="Calibri" w:eastAsia="Calibri" w:hAnsi="Calibri" w:hint="cs"/>
                <w:szCs w:val="24"/>
                <w:rtl/>
              </w:rPr>
              <w:t xml:space="preserve"> סעיף ז'</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D095368"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נדרשת הבהרה האם סעי</w:t>
            </w:r>
            <w:r>
              <w:rPr>
                <w:rFonts w:ascii="Calibri" w:eastAsia="Calibri" w:hAnsi="Calibri" w:hint="cs"/>
                <w:szCs w:val="24"/>
                <w:rtl/>
              </w:rPr>
              <w:t>ף זה מתייחס לכלל המידע על הפרוי</w:t>
            </w:r>
            <w:r w:rsidRPr="004A4DA1">
              <w:rPr>
                <w:rFonts w:ascii="Calibri" w:eastAsia="Calibri" w:hAnsi="Calibri" w:hint="cs"/>
                <w:szCs w:val="24"/>
                <w:rtl/>
              </w:rPr>
              <w:t xml:space="preserve">קט </w:t>
            </w:r>
            <w:r w:rsidRPr="004A4DA1">
              <w:rPr>
                <w:rFonts w:ascii="Calibri" w:eastAsia="Calibri" w:hAnsi="Calibri"/>
                <w:szCs w:val="24"/>
                <w:rtl/>
              </w:rPr>
              <w:t>למעט החלקים אשר יוגדרו כבעלי סודיות מסחרית</w:t>
            </w:r>
            <w:r w:rsidRPr="004A4DA1">
              <w:rPr>
                <w:rFonts w:ascii="Calibri" w:eastAsia="Calibri" w:hAnsi="Calibri" w:hint="cs"/>
                <w:szCs w:val="24"/>
                <w:rtl/>
              </w:rPr>
              <w:t xml:space="preserve"> או לרבות החלקים המסחריים . יצוין כי יש סתירה בסעיפים קודמים.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29D18324" w14:textId="77777777" w:rsidR="0019650C" w:rsidRPr="00F2054C" w:rsidRDefault="0019650C" w:rsidP="00F46D44">
            <w:pPr>
              <w:spacing w:line="276" w:lineRule="auto"/>
              <w:rPr>
                <w:rFonts w:ascii="Arial" w:hAnsi="Arial"/>
                <w:szCs w:val="24"/>
                <w:rtl/>
              </w:rPr>
            </w:pPr>
            <w:r w:rsidRPr="00F2054C">
              <w:rPr>
                <w:rFonts w:ascii="Arial" w:hAnsi="Arial" w:hint="cs"/>
                <w:szCs w:val="24"/>
                <w:rtl/>
              </w:rPr>
              <w:t>ראה מענה לשאלה מס' 14.</w:t>
            </w:r>
          </w:p>
        </w:tc>
      </w:tr>
      <w:tr w:rsidR="0019650C" w:rsidRPr="004A4DA1" w14:paraId="71DE42FB"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63B4A724"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32</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7CEFFD"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3. </w:t>
            </w:r>
            <w:r w:rsidRPr="004A4DA1">
              <w:rPr>
                <w:rFonts w:ascii="Calibri" w:eastAsia="Calibri" w:hAnsi="Calibri"/>
                <w:szCs w:val="24"/>
                <w:rtl/>
              </w:rPr>
              <w:t>פיקוח המשרד</w:t>
            </w:r>
            <w:r w:rsidRPr="004A4DA1">
              <w:rPr>
                <w:rFonts w:ascii="Calibri" w:eastAsia="Calibri" w:hAnsi="Calibri" w:hint="cs"/>
                <w:szCs w:val="24"/>
                <w:rtl/>
              </w:rPr>
              <w:t xml:space="preserve">, סעיף א'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80F8391"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 </w:t>
            </w:r>
            <w:r w:rsidRPr="004A4DA1">
              <w:rPr>
                <w:rFonts w:ascii="Calibri" w:eastAsia="Calibri" w:hAnsi="Calibri"/>
                <w:szCs w:val="24"/>
                <w:rtl/>
              </w:rPr>
              <w:t>נדרש פירוט לגביי היקף הפיקוח</w:t>
            </w:r>
            <w:r w:rsidRPr="004A4DA1">
              <w:rPr>
                <w:rFonts w:ascii="Calibri" w:eastAsia="Calibri" w:hAnsi="Calibri" w:hint="cs"/>
                <w:szCs w:val="24"/>
                <w:rtl/>
              </w:rPr>
              <w:t xml:space="preserve"> והתנאים לביצועו,</w:t>
            </w:r>
            <w:r w:rsidRPr="004A4DA1">
              <w:rPr>
                <w:rFonts w:ascii="Calibri" w:eastAsia="Calibri" w:hAnsi="Calibri"/>
                <w:szCs w:val="24"/>
                <w:rtl/>
              </w:rPr>
              <w:t xml:space="preserve"> הרי ממילא מדובר בבדיקת היתכנות</w:t>
            </w:r>
            <w:r w:rsidRPr="004A4DA1">
              <w:rPr>
                <w:rFonts w:ascii="Calibri" w:eastAsia="Calibri" w:hAnsi="Calibri" w:hint="cs"/>
                <w:szCs w:val="24"/>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36373688" w14:textId="77777777" w:rsidR="0019650C" w:rsidRDefault="0019650C" w:rsidP="00F46D44">
            <w:pPr>
              <w:spacing w:line="276" w:lineRule="auto"/>
              <w:rPr>
                <w:rFonts w:ascii="Arial" w:hAnsi="Arial"/>
                <w:szCs w:val="24"/>
                <w:rtl/>
              </w:rPr>
            </w:pPr>
            <w:r>
              <w:rPr>
                <w:rFonts w:ascii="Arial" w:hAnsi="Arial" w:hint="cs"/>
                <w:szCs w:val="24"/>
                <w:rtl/>
              </w:rPr>
              <w:t xml:space="preserve">מקובל. </w:t>
            </w:r>
          </w:p>
          <w:p w14:paraId="7F33C59C" w14:textId="77777777" w:rsidR="0019650C" w:rsidRPr="00F2054C" w:rsidRDefault="0019650C" w:rsidP="00F46D44">
            <w:pPr>
              <w:spacing w:line="276" w:lineRule="auto"/>
              <w:rPr>
                <w:rFonts w:ascii="Arial" w:hAnsi="Arial"/>
                <w:szCs w:val="24"/>
                <w:rtl/>
              </w:rPr>
            </w:pPr>
            <w:r w:rsidRPr="00F2054C">
              <w:rPr>
                <w:rFonts w:ascii="Arial" w:hAnsi="Arial" w:hint="cs"/>
                <w:szCs w:val="24"/>
                <w:rtl/>
              </w:rPr>
              <w:t xml:space="preserve">מסמכי המכרז תוקנו בהתאם בנספח ב' </w:t>
            </w:r>
            <w:r>
              <w:rPr>
                <w:rFonts w:ascii="Arial" w:hAnsi="Arial" w:hint="cs"/>
                <w:szCs w:val="24"/>
                <w:rtl/>
              </w:rPr>
              <w:t>(הסכם ההתקשרות) סעיף 3</w:t>
            </w:r>
            <w:r w:rsidRPr="00F2054C">
              <w:rPr>
                <w:rFonts w:ascii="Arial" w:hAnsi="Arial" w:hint="cs"/>
                <w:szCs w:val="24"/>
                <w:rtl/>
              </w:rPr>
              <w:t xml:space="preserve">. </w:t>
            </w:r>
          </w:p>
          <w:p w14:paraId="0030F972" w14:textId="77777777" w:rsidR="0019650C" w:rsidRPr="00F2054C" w:rsidRDefault="0019650C" w:rsidP="00F46D44">
            <w:pPr>
              <w:spacing w:line="360" w:lineRule="auto"/>
              <w:rPr>
                <w:rFonts w:ascii="Arial" w:hAnsi="Arial"/>
                <w:szCs w:val="24"/>
                <w:rtl/>
              </w:rPr>
            </w:pPr>
          </w:p>
        </w:tc>
      </w:tr>
      <w:tr w:rsidR="0019650C" w:rsidRPr="004A4DA1" w14:paraId="61B53510"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6BC9CB4"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33</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CD4A7D7"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4. תקופת ההסכם</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537C616"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היה ונצטרך אורכה - </w:t>
            </w:r>
            <w:r w:rsidRPr="004A4DA1">
              <w:rPr>
                <w:rFonts w:ascii="Calibri" w:eastAsia="Calibri" w:hAnsi="Calibri"/>
                <w:szCs w:val="24"/>
                <w:rtl/>
              </w:rPr>
              <w:br/>
              <w:t>מה</w:t>
            </w:r>
            <w:r w:rsidRPr="004A4DA1">
              <w:rPr>
                <w:rFonts w:ascii="Calibri" w:eastAsia="Calibri" w:hAnsi="Calibri" w:hint="cs"/>
                <w:szCs w:val="24"/>
                <w:rtl/>
              </w:rPr>
              <w:t>י</w:t>
            </w:r>
            <w:r w:rsidRPr="004A4DA1">
              <w:rPr>
                <w:rFonts w:ascii="Calibri" w:eastAsia="Calibri" w:hAnsi="Calibri"/>
                <w:szCs w:val="24"/>
                <w:rtl/>
              </w:rPr>
              <w:t xml:space="preserve"> הפרוצדורה הנדרשת לקבלת אורכה</w:t>
            </w:r>
            <w:r w:rsidRPr="004A4DA1">
              <w:rPr>
                <w:rFonts w:ascii="Calibri" w:eastAsia="Calibri" w:hAnsi="Calibri" w:hint="cs"/>
                <w:szCs w:val="24"/>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7B711D0" w14:textId="77777777" w:rsidR="0019650C" w:rsidRPr="00B83FD3" w:rsidRDefault="0019650C" w:rsidP="00F46D44">
            <w:pPr>
              <w:spacing w:line="360" w:lineRule="auto"/>
              <w:jc w:val="both"/>
              <w:rPr>
                <w:szCs w:val="24"/>
              </w:rPr>
            </w:pPr>
            <w:r>
              <w:rPr>
                <w:rFonts w:hint="cs"/>
                <w:szCs w:val="24"/>
                <w:rtl/>
              </w:rPr>
              <w:t>ראה סעיף ג' 2 במסמכי המכרז.</w:t>
            </w:r>
          </w:p>
          <w:p w14:paraId="1533078C" w14:textId="77777777" w:rsidR="0019650C" w:rsidRPr="00B75100" w:rsidRDefault="0019650C" w:rsidP="00F46D44">
            <w:pPr>
              <w:spacing w:line="276" w:lineRule="auto"/>
              <w:jc w:val="both"/>
              <w:rPr>
                <w:rFonts w:ascii="Arial" w:hAnsi="Arial"/>
                <w:b/>
                <w:bCs/>
                <w:szCs w:val="24"/>
                <w:rtl/>
              </w:rPr>
            </w:pPr>
          </w:p>
        </w:tc>
      </w:tr>
      <w:tr w:rsidR="0019650C" w:rsidRPr="004A4DA1" w14:paraId="17EC4BF5"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FC19148"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34</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FEF7BA1"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5. </w:t>
            </w:r>
            <w:r w:rsidRPr="004A4DA1">
              <w:rPr>
                <w:rFonts w:ascii="Calibri" w:eastAsia="Calibri" w:hAnsi="Calibri"/>
                <w:szCs w:val="24"/>
                <w:rtl/>
              </w:rPr>
              <w:t>סכום ההשתתפות ותנאי התשלום</w:t>
            </w:r>
            <w:r w:rsidRPr="004A4DA1">
              <w:rPr>
                <w:rFonts w:ascii="Calibri" w:eastAsia="Calibri" w:hAnsi="Calibri" w:hint="cs"/>
                <w:szCs w:val="24"/>
                <w:rtl/>
              </w:rPr>
              <w:t>, סעיף ב'</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166AEB8"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(בדומה להבהרה אחרת לעיל) </w:t>
            </w:r>
            <w:r w:rsidRPr="004A4DA1">
              <w:rPr>
                <w:rFonts w:ascii="Calibri" w:eastAsia="Calibri" w:hAnsi="Calibri"/>
                <w:szCs w:val="24"/>
                <w:rtl/>
              </w:rPr>
              <w:t xml:space="preserve">לגבי המונח בלתי סביר בהקשר </w:t>
            </w:r>
            <w:r w:rsidRPr="004A4DA1">
              <w:rPr>
                <w:rFonts w:ascii="Calibri" w:eastAsia="Calibri" w:hAnsi="Calibri" w:hint="cs"/>
                <w:szCs w:val="24"/>
                <w:rtl/>
              </w:rPr>
              <w:t>הפרש הסכומים.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3B49C3E0"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ראה מענה לשאלה 27</w:t>
            </w:r>
            <w:r>
              <w:rPr>
                <w:rFonts w:ascii="Arial" w:hAnsi="Arial" w:hint="cs"/>
                <w:szCs w:val="24"/>
                <w:rtl/>
              </w:rPr>
              <w:t>.</w:t>
            </w:r>
          </w:p>
        </w:tc>
      </w:tr>
      <w:tr w:rsidR="0019650C" w:rsidRPr="004A4DA1" w14:paraId="40059FC3"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5F2AB8D7"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35</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501EAD9"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8.ה.</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59B3909"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נבקש </w:t>
            </w:r>
            <w:r w:rsidRPr="004A4DA1">
              <w:rPr>
                <w:rFonts w:ascii="Calibri" w:eastAsia="Calibri" w:hAnsi="Calibri"/>
                <w:szCs w:val="24"/>
                <w:rtl/>
              </w:rPr>
              <w:t>פירוט לגביי הביקורת הצפויה והיקפה</w:t>
            </w:r>
            <w:r w:rsidRPr="004A4DA1">
              <w:rPr>
                <w:rFonts w:ascii="Calibri" w:eastAsia="Calibri" w:hAnsi="Calibri" w:hint="cs"/>
                <w:szCs w:val="24"/>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EE7DC92"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הכוונה להיקף ההוצאות בפועל. במקרה הזה הכוונה להוכחת ההוצאה בפועל</w:t>
            </w:r>
            <w:r>
              <w:rPr>
                <w:rFonts w:ascii="Arial" w:hAnsi="Arial" w:hint="cs"/>
                <w:szCs w:val="24"/>
                <w:rtl/>
              </w:rPr>
              <w:t>.</w:t>
            </w:r>
          </w:p>
        </w:tc>
      </w:tr>
      <w:tr w:rsidR="0019650C" w:rsidRPr="004A4DA1" w14:paraId="791FDB31"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32CEC3B2"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36</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13664EC"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11. ערבות, </w:t>
            </w:r>
            <w:r w:rsidRPr="004A4DA1">
              <w:rPr>
                <w:rFonts w:ascii="Calibri" w:eastAsia="Calibri" w:hAnsi="Calibri"/>
                <w:szCs w:val="24"/>
                <w:rtl/>
              </w:rPr>
              <w:br/>
            </w:r>
            <w:r w:rsidRPr="004A4DA1">
              <w:rPr>
                <w:rFonts w:ascii="Calibri" w:eastAsia="Calibri" w:hAnsi="Calibri" w:hint="cs"/>
                <w:szCs w:val="24"/>
                <w:rtl/>
              </w:rPr>
              <w:t>סעיף ב'</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ECA82BB"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 </w:t>
            </w:r>
            <w:r w:rsidRPr="004A4DA1">
              <w:rPr>
                <w:rFonts w:ascii="Calibri" w:eastAsia="Calibri" w:hAnsi="Calibri"/>
                <w:szCs w:val="24"/>
                <w:rtl/>
              </w:rPr>
              <w:t>בדרך כלל</w:t>
            </w:r>
            <w:r w:rsidRPr="004A4DA1">
              <w:rPr>
                <w:rFonts w:ascii="Calibri" w:eastAsia="Calibri" w:hAnsi="Calibri" w:hint="cs"/>
                <w:szCs w:val="24"/>
                <w:rtl/>
              </w:rPr>
              <w:t xml:space="preserve"> במכרזים מסוג זה</w:t>
            </w:r>
            <w:r w:rsidRPr="004A4DA1">
              <w:rPr>
                <w:rFonts w:ascii="Calibri" w:eastAsia="Calibri" w:hAnsi="Calibri"/>
                <w:szCs w:val="24"/>
                <w:rtl/>
              </w:rPr>
              <w:t xml:space="preserve"> יש נספח המתייחס לתנאים לחילוט הערבות</w:t>
            </w:r>
            <w:r w:rsidRPr="004A4DA1">
              <w:rPr>
                <w:rFonts w:ascii="Calibri" w:eastAsia="Calibri" w:hAnsi="Calibri" w:hint="cs"/>
                <w:szCs w:val="24"/>
                <w:rtl/>
              </w:rPr>
              <w:t>, נבקש לקבל הרחבה בנושא.</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A062756" w14:textId="77777777" w:rsidR="0019650C" w:rsidRPr="00456769" w:rsidRDefault="0019650C" w:rsidP="00F46D44">
            <w:pPr>
              <w:spacing w:line="276" w:lineRule="auto"/>
              <w:jc w:val="both"/>
              <w:rPr>
                <w:rFonts w:ascii="Arial" w:hAnsi="Arial"/>
                <w:szCs w:val="24"/>
                <w:rtl/>
              </w:rPr>
            </w:pPr>
            <w:r w:rsidRPr="00456769">
              <w:rPr>
                <w:rFonts w:ascii="Arial" w:hAnsi="Arial" w:hint="eastAsia"/>
                <w:szCs w:val="24"/>
                <w:rtl/>
              </w:rPr>
              <w:t>ראה</w:t>
            </w:r>
            <w:r w:rsidRPr="00456769">
              <w:rPr>
                <w:rFonts w:ascii="Arial" w:hAnsi="Arial"/>
                <w:szCs w:val="24"/>
                <w:rtl/>
              </w:rPr>
              <w:t xml:space="preserve"> </w:t>
            </w:r>
            <w:r w:rsidRPr="00456769">
              <w:rPr>
                <w:rFonts w:ascii="Arial" w:hAnsi="Arial" w:hint="eastAsia"/>
                <w:szCs w:val="24"/>
                <w:rtl/>
              </w:rPr>
              <w:t>מסמכי</w:t>
            </w:r>
            <w:r w:rsidRPr="00456769">
              <w:rPr>
                <w:rFonts w:ascii="Arial" w:hAnsi="Arial"/>
                <w:szCs w:val="24"/>
                <w:rtl/>
              </w:rPr>
              <w:t xml:space="preserve"> </w:t>
            </w:r>
            <w:r w:rsidRPr="00456769">
              <w:rPr>
                <w:rFonts w:ascii="Arial" w:hAnsi="Arial" w:hint="eastAsia"/>
                <w:szCs w:val="24"/>
                <w:rtl/>
              </w:rPr>
              <w:t>המכרז</w:t>
            </w:r>
            <w:r w:rsidRPr="00456769">
              <w:rPr>
                <w:rFonts w:ascii="Arial" w:hAnsi="Arial"/>
                <w:szCs w:val="24"/>
                <w:rtl/>
              </w:rPr>
              <w:t>.</w:t>
            </w:r>
          </w:p>
        </w:tc>
      </w:tr>
      <w:tr w:rsidR="0019650C" w:rsidRPr="004A4DA1" w14:paraId="6384A8AF"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5628D58B"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37</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7952151"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11. ערבות, </w:t>
            </w:r>
            <w:r w:rsidRPr="004A4DA1">
              <w:rPr>
                <w:rFonts w:ascii="Calibri" w:eastAsia="Calibri" w:hAnsi="Calibri"/>
                <w:szCs w:val="24"/>
                <w:rtl/>
              </w:rPr>
              <w:br/>
            </w:r>
            <w:r w:rsidRPr="004A4DA1">
              <w:rPr>
                <w:rFonts w:ascii="Calibri" w:eastAsia="Calibri" w:hAnsi="Calibri" w:hint="cs"/>
                <w:szCs w:val="24"/>
                <w:rtl/>
              </w:rPr>
              <w:t>סעיף ד'</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F2C08E1"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נבקש לקבל את ה</w:t>
            </w:r>
            <w:r>
              <w:rPr>
                <w:rFonts w:ascii="Calibri" w:eastAsia="Calibri" w:hAnsi="Calibri" w:hint="cs"/>
                <w:szCs w:val="24"/>
                <w:rtl/>
              </w:rPr>
              <w:t>נ</w:t>
            </w:r>
            <w:r w:rsidRPr="004A4DA1">
              <w:rPr>
                <w:rFonts w:ascii="Calibri" w:eastAsia="Calibri" w:hAnsi="Calibri" w:hint="cs"/>
                <w:szCs w:val="24"/>
                <w:rtl/>
              </w:rPr>
              <w:t>וסח כתב הערבות המדובר</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475D5B4E" w14:textId="77777777" w:rsidR="0019650C" w:rsidRPr="0025753A" w:rsidRDefault="0019650C" w:rsidP="00F46D44">
            <w:pPr>
              <w:spacing w:line="276" w:lineRule="auto"/>
              <w:jc w:val="both"/>
              <w:rPr>
                <w:rFonts w:ascii="Arial" w:hAnsi="Arial"/>
                <w:szCs w:val="24"/>
                <w:rtl/>
              </w:rPr>
            </w:pPr>
            <w:r w:rsidRPr="0025753A">
              <w:rPr>
                <w:rFonts w:ascii="Arial" w:hAnsi="Arial" w:hint="cs"/>
                <w:szCs w:val="24"/>
                <w:rtl/>
              </w:rPr>
              <w:t>מופיע כנספח ט'</w:t>
            </w:r>
            <w:r>
              <w:rPr>
                <w:rFonts w:ascii="Arial" w:hAnsi="Arial" w:hint="cs"/>
                <w:szCs w:val="24"/>
                <w:rtl/>
              </w:rPr>
              <w:t>.</w:t>
            </w:r>
          </w:p>
        </w:tc>
      </w:tr>
      <w:tr w:rsidR="0019650C" w:rsidRPr="004A4DA1" w14:paraId="73E0E94C"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3482A3F"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38</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89A993"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11. ערבות, </w:t>
            </w:r>
            <w:r w:rsidRPr="004A4DA1">
              <w:rPr>
                <w:rFonts w:ascii="Calibri" w:eastAsia="Calibri" w:hAnsi="Calibri"/>
                <w:szCs w:val="24"/>
                <w:rtl/>
              </w:rPr>
              <w:br/>
            </w:r>
            <w:r w:rsidRPr="004A4DA1">
              <w:rPr>
                <w:rFonts w:ascii="Calibri" w:eastAsia="Calibri" w:hAnsi="Calibri" w:hint="cs"/>
                <w:szCs w:val="24"/>
                <w:rtl/>
              </w:rPr>
              <w:t>סעיף ד'</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63B3B73"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האם הערבות היא ל שנה אחת או שהיא צריכה להיות לשנתיים (בגלל האפשרות לאורכה)?</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9649CD2" w14:textId="77777777" w:rsidR="0019650C" w:rsidRPr="004A4DA1" w:rsidRDefault="0019650C" w:rsidP="00F46D44">
            <w:pPr>
              <w:spacing w:line="276" w:lineRule="auto"/>
              <w:jc w:val="both"/>
              <w:rPr>
                <w:rFonts w:ascii="Arial" w:hAnsi="Arial"/>
                <w:b/>
                <w:bCs/>
                <w:szCs w:val="24"/>
                <w:rtl/>
              </w:rPr>
            </w:pPr>
            <w:r>
              <w:rPr>
                <w:rFonts w:hint="cs"/>
                <w:szCs w:val="24"/>
                <w:rtl/>
              </w:rPr>
              <w:t>ראה מסמכי המכרז.</w:t>
            </w:r>
          </w:p>
        </w:tc>
      </w:tr>
      <w:tr w:rsidR="0019650C" w:rsidRPr="004A4DA1" w14:paraId="26E9CCA4"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1662ED9E"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39</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C42742D"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14. </w:t>
            </w:r>
            <w:r w:rsidRPr="004A4DA1">
              <w:rPr>
                <w:rFonts w:ascii="Calibri" w:eastAsia="Calibri" w:hAnsi="Calibri"/>
                <w:szCs w:val="24"/>
                <w:rtl/>
              </w:rPr>
              <w:t>התחייבות להיעדר ניגוד עניינים</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C6FE1E0"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w:t>
            </w:r>
            <w:r w:rsidRPr="004A4DA1">
              <w:rPr>
                <w:rFonts w:ascii="Calibri" w:eastAsia="Calibri" w:hAnsi="Calibri"/>
                <w:szCs w:val="24"/>
                <w:rtl/>
              </w:rPr>
              <w:t>–</w:t>
            </w:r>
            <w:r w:rsidRPr="004A4DA1">
              <w:rPr>
                <w:rFonts w:ascii="Calibri" w:eastAsia="Calibri" w:hAnsi="Calibri" w:hint="cs"/>
                <w:szCs w:val="24"/>
                <w:rtl/>
              </w:rPr>
              <w:t xml:space="preserve"> נבקש</w:t>
            </w:r>
            <w:r w:rsidRPr="004A4DA1">
              <w:rPr>
                <w:rFonts w:ascii="Calibri" w:eastAsia="Calibri" w:hAnsi="Calibri"/>
                <w:szCs w:val="24"/>
                <w:rtl/>
              </w:rPr>
              <w:t xml:space="preserve"> הבהרה מה מוגדר כניגוד עני</w:t>
            </w:r>
            <w:r w:rsidRPr="004A4DA1">
              <w:rPr>
                <w:rFonts w:ascii="Calibri" w:eastAsia="Calibri" w:hAnsi="Calibri" w:hint="cs"/>
                <w:szCs w:val="24"/>
                <w:rtl/>
              </w:rPr>
              <w:t>י</w:t>
            </w:r>
            <w:r w:rsidRPr="004A4DA1">
              <w:rPr>
                <w:rFonts w:ascii="Calibri" w:eastAsia="Calibri" w:hAnsi="Calibri"/>
                <w:szCs w:val="24"/>
                <w:rtl/>
              </w:rPr>
              <w:t>נים</w:t>
            </w:r>
            <w:r w:rsidRPr="004A4DA1">
              <w:rPr>
                <w:rFonts w:ascii="Calibri" w:eastAsia="Calibri" w:hAnsi="Calibri" w:hint="cs"/>
                <w:szCs w:val="24"/>
                <w:rtl/>
              </w:rPr>
              <w:t xml:space="preserve">: </w:t>
            </w:r>
            <w:r w:rsidRPr="004A4DA1">
              <w:rPr>
                <w:rFonts w:ascii="Calibri" w:eastAsia="Calibri" w:hAnsi="Calibri"/>
                <w:szCs w:val="24"/>
                <w:rtl/>
              </w:rPr>
              <w:t>האם בדיקת היתכנות להקמת מתקן נוסף באופן עצמאי היא בגדר ניגוד עניינים?</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7B392E34" w14:textId="77777777" w:rsidR="0019650C" w:rsidRDefault="0019650C" w:rsidP="00F46D44">
            <w:pPr>
              <w:spacing w:line="360" w:lineRule="auto"/>
              <w:jc w:val="both"/>
              <w:rPr>
                <w:szCs w:val="24"/>
                <w:rtl/>
              </w:rPr>
            </w:pPr>
            <w:r>
              <w:rPr>
                <w:rFonts w:hint="cs"/>
                <w:szCs w:val="24"/>
                <w:rtl/>
              </w:rPr>
              <w:t>ראה מסמכי המכרז. כל מקרה ייבחן לגופו.</w:t>
            </w:r>
          </w:p>
          <w:p w14:paraId="5BAE8D4E" w14:textId="77777777" w:rsidR="0019650C" w:rsidRPr="00EA1550" w:rsidRDefault="0019650C" w:rsidP="00F46D44">
            <w:pPr>
              <w:spacing w:line="360" w:lineRule="auto"/>
              <w:jc w:val="both"/>
              <w:rPr>
                <w:b/>
                <w:bCs/>
                <w:szCs w:val="24"/>
                <w:rtl/>
              </w:rPr>
            </w:pPr>
          </w:p>
          <w:p w14:paraId="526FD276" w14:textId="77777777" w:rsidR="0019650C" w:rsidRPr="004A4DA1" w:rsidRDefault="0019650C" w:rsidP="00F46D44">
            <w:pPr>
              <w:spacing w:line="276" w:lineRule="auto"/>
              <w:jc w:val="both"/>
              <w:rPr>
                <w:rFonts w:ascii="Arial" w:hAnsi="Arial"/>
                <w:b/>
                <w:bCs/>
                <w:szCs w:val="24"/>
                <w:rtl/>
              </w:rPr>
            </w:pPr>
          </w:p>
        </w:tc>
      </w:tr>
      <w:tr w:rsidR="0019650C" w:rsidRPr="004A4DA1" w14:paraId="5E3BC726"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725C65E6"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40</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DBE1CD8"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16. ביטוח, </w:t>
            </w:r>
            <w:r w:rsidRPr="004A4DA1">
              <w:rPr>
                <w:rFonts w:ascii="Calibri" w:eastAsia="Calibri" w:hAnsi="Calibri"/>
                <w:szCs w:val="24"/>
                <w:rtl/>
              </w:rPr>
              <w:br/>
            </w:r>
            <w:r w:rsidRPr="004A4DA1">
              <w:rPr>
                <w:rFonts w:ascii="Calibri" w:eastAsia="Calibri" w:hAnsi="Calibri" w:hint="cs"/>
                <w:szCs w:val="24"/>
                <w:rtl/>
              </w:rPr>
              <w:t xml:space="preserve">סעיף א' </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16560B6"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הבהרה - </w:t>
            </w:r>
            <w:r w:rsidRPr="004A4DA1">
              <w:rPr>
                <w:rFonts w:ascii="Calibri" w:eastAsia="Calibri" w:hAnsi="Calibri"/>
                <w:szCs w:val="24"/>
                <w:rtl/>
              </w:rPr>
              <w:t>נדרשת הבהרה להיקף זה</w:t>
            </w:r>
            <w:r w:rsidRPr="004A4DA1">
              <w:rPr>
                <w:rFonts w:ascii="Calibri" w:eastAsia="Calibri" w:hAnsi="Calibri" w:hint="cs"/>
                <w:szCs w:val="24"/>
                <w:rtl/>
              </w:rPr>
              <w:t>,</w:t>
            </w:r>
            <w:r w:rsidRPr="004A4DA1">
              <w:rPr>
                <w:rFonts w:ascii="Calibri" w:eastAsia="Calibri" w:hAnsi="Calibri"/>
                <w:szCs w:val="24"/>
                <w:rtl/>
              </w:rPr>
              <w:t xml:space="preserve"> לכאורה בבדיקת היתכנות אין צורך בפוליסות כל כך רחבות היקף</w:t>
            </w:r>
            <w:r w:rsidRPr="004A4DA1">
              <w:rPr>
                <w:rFonts w:ascii="Calibri" w:eastAsia="Calibri" w:hAnsi="Calibri" w:hint="cs"/>
                <w:szCs w:val="24"/>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93C0295"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בכל הקשור לענייני ביטוחים ופוליסות</w:t>
            </w:r>
            <w:r>
              <w:rPr>
                <w:rFonts w:ascii="Arial" w:hAnsi="Arial" w:hint="cs"/>
                <w:szCs w:val="24"/>
                <w:rtl/>
              </w:rPr>
              <w:t>,</w:t>
            </w:r>
            <w:r w:rsidRPr="00F2054C">
              <w:rPr>
                <w:rFonts w:ascii="Arial" w:hAnsi="Arial" w:hint="cs"/>
                <w:szCs w:val="24"/>
                <w:rtl/>
              </w:rPr>
              <w:t xml:space="preserve"> הדברים מוכתבים על ידי חברת הביטוח הממשלתית ואנו פועלים על פי הנחיותיהם.</w:t>
            </w:r>
          </w:p>
        </w:tc>
      </w:tr>
      <w:tr w:rsidR="0019650C" w:rsidRPr="004A4DA1" w14:paraId="5CC55C93"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3653DF69"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41</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AAE9A7B"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ב' </w:t>
            </w:r>
            <w:r w:rsidRPr="004A4DA1">
              <w:rPr>
                <w:rFonts w:ascii="Calibri" w:eastAsia="Calibri" w:hAnsi="Calibri"/>
                <w:szCs w:val="24"/>
                <w:rtl/>
              </w:rPr>
              <w:t>–</w:t>
            </w:r>
            <w:r w:rsidRPr="004A4DA1">
              <w:rPr>
                <w:rFonts w:ascii="Calibri" w:eastAsia="Calibri" w:hAnsi="Calibri" w:hint="cs"/>
                <w:szCs w:val="24"/>
                <w:rtl/>
              </w:rPr>
              <w:t xml:space="preserve"> 16. ביטוח, </w:t>
            </w:r>
            <w:r w:rsidRPr="004A4DA1">
              <w:rPr>
                <w:rFonts w:ascii="Calibri" w:eastAsia="Calibri" w:hAnsi="Calibri"/>
                <w:szCs w:val="24"/>
                <w:rtl/>
              </w:rPr>
              <w:br/>
            </w:r>
            <w:r w:rsidRPr="004A4DA1">
              <w:rPr>
                <w:rFonts w:ascii="Calibri" w:eastAsia="Calibri" w:hAnsi="Calibri" w:hint="cs"/>
                <w:szCs w:val="24"/>
                <w:rtl/>
              </w:rPr>
              <w:t xml:space="preserve">סעיף ב' </w:t>
            </w:r>
            <w:r w:rsidRPr="004A4DA1">
              <w:rPr>
                <w:rFonts w:ascii="Calibri" w:eastAsia="Calibri" w:hAnsi="Calibri"/>
                <w:szCs w:val="24"/>
                <w:rtl/>
              </w:rPr>
              <w:t>–</w:t>
            </w:r>
            <w:r w:rsidRPr="004A4DA1">
              <w:rPr>
                <w:rFonts w:ascii="Calibri" w:eastAsia="Calibri" w:hAnsi="Calibri" w:hint="cs"/>
                <w:szCs w:val="24"/>
                <w:rtl/>
              </w:rPr>
              <w:t xml:space="preserve"> דרישות הביטוח מקבלני המשנה</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7694AA2"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נבקש הבהרה בנוגע לחובת ביטוח עבור קבלני משנה מחו"ל</w:t>
            </w:r>
            <w:r>
              <w:rPr>
                <w:rFonts w:ascii="Calibri" w:eastAsia="Calibri" w:hAnsi="Calibri" w:hint="cs"/>
                <w:szCs w:val="24"/>
                <w:rtl/>
              </w:rPr>
              <w:t>.</w:t>
            </w:r>
            <w:r w:rsidRPr="004A4DA1">
              <w:rPr>
                <w:rFonts w:ascii="Calibri" w:eastAsia="Calibri" w:hAnsi="Calibri" w:hint="cs"/>
                <w:szCs w:val="24"/>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D60FC8D"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ראו מענה לשאלה 40.</w:t>
            </w:r>
          </w:p>
        </w:tc>
      </w:tr>
      <w:tr w:rsidR="0019650C" w:rsidRPr="004A4DA1" w14:paraId="51CB8EDD" w14:textId="77777777" w:rsidTr="00F46D44">
        <w:trPr>
          <w:cantSplit/>
          <w:trHeight w:val="1737"/>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1A7D6BD1"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42</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89DE06E"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ז' - </w:t>
            </w:r>
            <w:r w:rsidRPr="004A4DA1">
              <w:rPr>
                <w:rFonts w:ascii="Calibri" w:eastAsia="Calibri" w:hAnsi="Calibri"/>
                <w:szCs w:val="24"/>
                <w:rtl/>
              </w:rPr>
              <w:t>תצהיר בדבר אי תיאום הצעות במכרז</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BB7BBF2"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שאלה </w:t>
            </w:r>
            <w:r w:rsidRPr="004A4DA1">
              <w:rPr>
                <w:rFonts w:ascii="Calibri" w:eastAsia="Calibri" w:hAnsi="Calibri"/>
                <w:szCs w:val="24"/>
                <w:rtl/>
              </w:rPr>
              <w:t>–</w:t>
            </w:r>
            <w:r w:rsidRPr="004A4DA1">
              <w:rPr>
                <w:rFonts w:ascii="Calibri" w:eastAsia="Calibri" w:hAnsi="Calibri" w:hint="cs"/>
                <w:szCs w:val="24"/>
                <w:rtl/>
              </w:rPr>
              <w:t xml:space="preserve"> כתוב:</w:t>
            </w:r>
            <w:r w:rsidRPr="004A4DA1">
              <w:rPr>
                <w:rFonts w:ascii="Calibri" w:eastAsia="Calibri" w:hAnsi="Calibri"/>
                <w:szCs w:val="24"/>
                <w:rtl/>
              </w:rPr>
              <w:t xml:space="preserve"> </w:t>
            </w:r>
            <w:r w:rsidRPr="004A4DA1">
              <w:rPr>
                <w:rFonts w:ascii="Calibri" w:eastAsia="Calibri" w:hAnsi="Calibri" w:hint="cs"/>
                <w:szCs w:val="24"/>
                <w:rtl/>
              </w:rPr>
              <w:t>(</w:t>
            </w:r>
            <w:r w:rsidRPr="004A4DA1">
              <w:rPr>
                <w:rFonts w:ascii="Calibri" w:eastAsia="Calibri" w:hAnsi="Calibri"/>
                <w:szCs w:val="24"/>
                <w:rtl/>
              </w:rPr>
              <w:t>למעט קבלני המשנה אשר צוינו בסעיף 3</w:t>
            </w:r>
            <w:r w:rsidRPr="004A4DA1">
              <w:rPr>
                <w:rFonts w:ascii="Calibri" w:eastAsia="Calibri" w:hAnsi="Calibri" w:hint="cs"/>
                <w:szCs w:val="24"/>
                <w:rtl/>
              </w:rPr>
              <w:t xml:space="preserve"> </w:t>
            </w:r>
            <w:r w:rsidRPr="004A4DA1">
              <w:rPr>
                <w:rFonts w:ascii="Calibri" w:eastAsia="Calibri" w:hAnsi="Calibri"/>
                <w:szCs w:val="24"/>
                <w:rtl/>
              </w:rPr>
              <w:t>לעיל</w:t>
            </w:r>
            <w:r w:rsidRPr="004A4DA1">
              <w:rPr>
                <w:rFonts w:ascii="Calibri" w:eastAsia="Calibri" w:hAnsi="Calibri" w:hint="cs"/>
                <w:szCs w:val="24"/>
                <w:rtl/>
              </w:rPr>
              <w:t xml:space="preserve">). </w:t>
            </w:r>
            <w:r w:rsidRPr="004A4DA1">
              <w:rPr>
                <w:rFonts w:ascii="Calibri" w:eastAsia="Calibri" w:hAnsi="Calibri"/>
                <w:szCs w:val="24"/>
                <w:rtl/>
              </w:rPr>
              <w:br/>
            </w:r>
            <w:r w:rsidRPr="004A4DA1">
              <w:rPr>
                <w:rFonts w:ascii="Calibri" w:eastAsia="Calibri" w:hAnsi="Calibri" w:hint="cs"/>
                <w:szCs w:val="24"/>
                <w:rtl/>
              </w:rPr>
              <w:t xml:space="preserve">נבקש להבהיר כי קבלני משנה כוללים גם ספקי טכנולוגיה ו/או כל גוף מהגופים המגישים את ההצעה.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12B2008B" w14:textId="77777777" w:rsidR="0019650C" w:rsidRPr="00F2054C" w:rsidRDefault="0019650C" w:rsidP="00F46D44">
            <w:pPr>
              <w:spacing w:line="276" w:lineRule="auto"/>
              <w:jc w:val="both"/>
              <w:rPr>
                <w:rFonts w:ascii="Arial" w:hAnsi="Arial"/>
                <w:szCs w:val="24"/>
                <w:rtl/>
              </w:rPr>
            </w:pPr>
            <w:r w:rsidRPr="00746CB9">
              <w:rPr>
                <w:rFonts w:ascii="Arial" w:hAnsi="Arial" w:hint="cs"/>
                <w:szCs w:val="24"/>
                <w:rtl/>
              </w:rPr>
              <w:t>נדחה</w:t>
            </w:r>
          </w:p>
        </w:tc>
      </w:tr>
      <w:tr w:rsidR="0019650C" w:rsidRPr="004A4DA1" w14:paraId="37A1BDEB" w14:textId="77777777" w:rsidTr="00F46D44">
        <w:trPr>
          <w:cantSplit/>
          <w:trHeight w:val="485"/>
          <w:tblHeader/>
        </w:trPr>
        <w:tc>
          <w:tcPr>
            <w:tcW w:w="760" w:type="dxa"/>
            <w:tcBorders>
              <w:top w:val="single" w:sz="4" w:space="0" w:color="auto"/>
              <w:left w:val="single" w:sz="4" w:space="0" w:color="auto"/>
              <w:bottom w:val="single" w:sz="4" w:space="0" w:color="auto"/>
              <w:right w:val="single" w:sz="4" w:space="0" w:color="auto"/>
            </w:tcBorders>
            <w:shd w:val="clear" w:color="auto" w:fill="auto"/>
          </w:tcPr>
          <w:p w14:paraId="0934A13C" w14:textId="77777777" w:rsidR="0019650C" w:rsidRPr="004A4DA1" w:rsidRDefault="0019650C" w:rsidP="00F46D44">
            <w:pPr>
              <w:spacing w:line="276" w:lineRule="auto"/>
              <w:jc w:val="both"/>
              <w:rPr>
                <w:rFonts w:ascii="Arial" w:hAnsi="Arial"/>
                <w:b/>
                <w:bCs/>
                <w:szCs w:val="24"/>
                <w:rtl/>
              </w:rPr>
            </w:pPr>
            <w:r w:rsidRPr="004A4DA1">
              <w:rPr>
                <w:rFonts w:ascii="Arial" w:hAnsi="Arial" w:hint="cs"/>
                <w:b/>
                <w:bCs/>
                <w:szCs w:val="24"/>
                <w:rtl/>
              </w:rPr>
              <w:t>43</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1A3252" w14:textId="77777777" w:rsidR="0019650C" w:rsidRPr="004A4DA1" w:rsidRDefault="0019650C" w:rsidP="00F46D44">
            <w:pPr>
              <w:spacing w:line="276" w:lineRule="auto"/>
              <w:jc w:val="both"/>
              <w:rPr>
                <w:rFonts w:ascii="Arial" w:hAnsi="Arial"/>
                <w:b/>
                <w:bCs/>
                <w:szCs w:val="24"/>
                <w:rtl/>
              </w:rPr>
            </w:pPr>
            <w:r w:rsidRPr="004A4DA1">
              <w:rPr>
                <w:rFonts w:ascii="Calibri" w:eastAsia="Calibri" w:hAnsi="Calibri" w:hint="cs"/>
                <w:szCs w:val="24"/>
                <w:rtl/>
              </w:rPr>
              <w:t xml:space="preserve">נספח י' </w:t>
            </w:r>
            <w:r w:rsidRPr="004A4DA1">
              <w:rPr>
                <w:rFonts w:ascii="Calibri" w:eastAsia="Calibri" w:hAnsi="Calibri"/>
                <w:szCs w:val="24"/>
                <w:rtl/>
              </w:rPr>
              <w:t>–</w:t>
            </w:r>
            <w:r w:rsidRPr="004A4DA1">
              <w:rPr>
                <w:rFonts w:ascii="Calibri" w:eastAsia="Calibri" w:hAnsi="Calibri" w:hint="cs"/>
                <w:szCs w:val="24"/>
                <w:rtl/>
              </w:rPr>
              <w:t>נספחי ביטוח</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F093E1E" w14:textId="77777777" w:rsidR="0019650C" w:rsidRPr="004A4DA1" w:rsidRDefault="0019650C" w:rsidP="00F46D44">
            <w:pPr>
              <w:tabs>
                <w:tab w:val="left" w:pos="6866"/>
                <w:tab w:val="right" w:pos="8306"/>
              </w:tabs>
              <w:spacing w:after="200" w:line="360" w:lineRule="auto"/>
              <w:rPr>
                <w:szCs w:val="24"/>
                <w:rtl/>
              </w:rPr>
            </w:pPr>
            <w:r w:rsidRPr="004A4DA1">
              <w:rPr>
                <w:rFonts w:ascii="Calibri" w:eastAsia="Calibri" w:hAnsi="Calibri" w:hint="cs"/>
                <w:szCs w:val="24"/>
                <w:rtl/>
              </w:rPr>
              <w:t xml:space="preserve">לראייתנו תנאי הביטוח מחמירים ורלוונטים רק לשלב הקמה בפועל. נדרשת הבהרה לצורך בתנאי ביטוח אלה הואיל ומדובר בסקר היתכנות . </w:t>
            </w:r>
          </w:p>
        </w:tc>
        <w:tc>
          <w:tcPr>
            <w:tcW w:w="2977" w:type="dxa"/>
            <w:tcBorders>
              <w:top w:val="single" w:sz="4" w:space="0" w:color="auto"/>
              <w:left w:val="single" w:sz="4" w:space="0" w:color="auto"/>
              <w:bottom w:val="single" w:sz="4" w:space="0" w:color="auto"/>
              <w:right w:val="single" w:sz="4" w:space="0" w:color="auto"/>
            </w:tcBorders>
            <w:shd w:val="clear" w:color="auto" w:fill="auto"/>
          </w:tcPr>
          <w:p w14:paraId="00A0E5EF" w14:textId="77777777" w:rsidR="0019650C" w:rsidRPr="00F2054C" w:rsidRDefault="0019650C" w:rsidP="00F46D44">
            <w:pPr>
              <w:spacing w:line="276" w:lineRule="auto"/>
              <w:jc w:val="both"/>
              <w:rPr>
                <w:rFonts w:ascii="Arial" w:hAnsi="Arial"/>
                <w:szCs w:val="24"/>
                <w:rtl/>
              </w:rPr>
            </w:pPr>
            <w:r w:rsidRPr="00F2054C">
              <w:rPr>
                <w:rFonts w:ascii="Arial" w:hAnsi="Arial" w:hint="cs"/>
                <w:szCs w:val="24"/>
                <w:rtl/>
              </w:rPr>
              <w:t>נדחה</w:t>
            </w:r>
          </w:p>
        </w:tc>
      </w:tr>
    </w:tbl>
    <w:p w14:paraId="52FFADC6" w14:textId="77777777" w:rsidR="0019650C" w:rsidRPr="004A4DA1" w:rsidRDefault="0019650C" w:rsidP="0019650C">
      <w:pPr>
        <w:rPr>
          <w:rFonts w:ascii="Arial" w:hAnsi="Arial"/>
          <w:szCs w:val="24"/>
          <w:rtl/>
        </w:rPr>
      </w:pPr>
    </w:p>
    <w:p w14:paraId="4387E5B7" w14:textId="29AD0BD0" w:rsidR="007F0888" w:rsidRPr="0019650C" w:rsidRDefault="007F0888" w:rsidP="0019650C">
      <w:pPr>
        <w:rPr>
          <w:szCs w:val="24"/>
          <w:rtl/>
        </w:rPr>
      </w:pPr>
      <w:bookmarkStart w:id="0" w:name="_GoBack"/>
      <w:bookmarkEnd w:id="0"/>
    </w:p>
    <w:sectPr w:rsidR="007F0888" w:rsidRPr="0019650C" w:rsidSect="00D82E65">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41E567" w14:textId="77777777" w:rsidR="00D01218" w:rsidRDefault="00D01218">
      <w:r>
        <w:separator/>
      </w:r>
    </w:p>
  </w:endnote>
  <w:endnote w:type="continuationSeparator" w:id="0">
    <w:p w14:paraId="1D41E568" w14:textId="77777777" w:rsidR="00D01218" w:rsidRDefault="00D012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41E56C" w14:textId="21F9EBA9"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1D41E575" wp14:editId="1D41E576">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1D41E56D" w14:textId="2EC6A585"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1D41E56E"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41E573" w14:textId="04E4AB38"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1D41E578" wp14:editId="1D41E579">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1D41E574" w14:textId="4E18605C"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41E565" w14:textId="77777777" w:rsidR="00D01218" w:rsidRDefault="00D01218">
      <w:r>
        <w:separator/>
      </w:r>
    </w:p>
  </w:footnote>
  <w:footnote w:type="continuationSeparator" w:id="0">
    <w:p w14:paraId="1D41E566" w14:textId="77777777" w:rsidR="00D01218" w:rsidRDefault="00D012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41E569"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41E56A"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E379D" w:rsidRPr="00CE379D">
          <w:rPr>
            <w:rFonts w:cs="Calibri"/>
            <w:b/>
            <w:bCs/>
            <w:noProof/>
            <w:rtl/>
            <w:lang w:val="he-IL"/>
          </w:rPr>
          <w:t>5</w:t>
        </w:r>
        <w:r w:rsidRPr="00D3749A">
          <w:rPr>
            <w:b/>
            <w:bCs/>
          </w:rPr>
          <w:fldChar w:fldCharType="end"/>
        </w:r>
        <w:r w:rsidRPr="00D3749A">
          <w:rPr>
            <w:rFonts w:hint="cs"/>
            <w:b/>
            <w:bCs/>
            <w:rtl/>
          </w:rPr>
          <w:t xml:space="preserve"> -</w:t>
        </w:r>
      </w:sdtContent>
    </w:sdt>
  </w:p>
  <w:p w14:paraId="1D41E56B"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41E56F" w14:textId="77777777" w:rsidR="00D01218" w:rsidRDefault="00CE379D" w:rsidP="00EA4FBF">
    <w:pPr>
      <w:pStyle w:val="a6"/>
      <w:spacing w:line="276" w:lineRule="auto"/>
      <w:jc w:val="center"/>
      <w:rPr>
        <w:b/>
        <w:bCs/>
        <w:szCs w:val="40"/>
        <w:rtl/>
      </w:rPr>
    </w:pPr>
    <w:r>
      <w:rPr>
        <w:b/>
        <w:bCs/>
        <w:noProof/>
        <w:szCs w:val="40"/>
        <w:rtl/>
      </w:rPr>
      <w:object w:dxaOrig="1440" w:dyaOrig="1440" w14:anchorId="1D41E5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13.15pt;margin-top:-26.85pt;width:40.05pt;height:47.55pt;z-index:251663872;visibility:visible;mso-wrap-edited:f">
          <v:imagedata r:id="rId1" o:title=""/>
          <w10:wrap type="topAndBottom"/>
        </v:shape>
        <o:OLEObject Type="Embed" ProgID="Word.Picture.8" ShapeID="_x0000_s107521" DrawAspect="Content" ObjectID="_1550906198" r:id="rId2"/>
      </w:object>
    </w:r>
  </w:p>
  <w:p w14:paraId="1D41E570" w14:textId="77777777" w:rsidR="00D01218" w:rsidRDefault="00D01218" w:rsidP="00EA4FBF">
    <w:pPr>
      <w:pStyle w:val="a6"/>
      <w:spacing w:line="276" w:lineRule="auto"/>
      <w:jc w:val="center"/>
      <w:rPr>
        <w:b/>
        <w:bCs/>
        <w:szCs w:val="40"/>
        <w:rtl/>
      </w:rPr>
    </w:pPr>
    <w:r>
      <w:rPr>
        <w:b/>
        <w:bCs/>
        <w:szCs w:val="40"/>
        <w:rtl/>
      </w:rPr>
      <w:t>מדינת ישראל</w:t>
    </w:r>
  </w:p>
  <w:p w14:paraId="1D41E571" w14:textId="77777777" w:rsidR="00D01218" w:rsidRDefault="00D01218" w:rsidP="00EA4FBF">
    <w:pPr>
      <w:pStyle w:val="a6"/>
      <w:tabs>
        <w:tab w:val="left" w:pos="2447"/>
      </w:tabs>
      <w:spacing w:line="276" w:lineRule="auto"/>
      <w:jc w:val="center"/>
      <w:rPr>
        <w:b/>
        <w:bCs/>
        <w:szCs w:val="32"/>
        <w:rtl/>
      </w:rPr>
    </w:pPr>
    <w:r>
      <w:rPr>
        <w:rFonts w:hint="cs"/>
        <w:b/>
        <w:bCs/>
        <w:szCs w:val="32"/>
        <w:rtl/>
      </w:rPr>
      <w:t>משרד התשתיות הלאומיות האנרגיה והמים</w:t>
    </w:r>
  </w:p>
  <w:p w14:paraId="1D41E572"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8777C"/>
    <w:multiLevelType w:val="hybridMultilevel"/>
    <w:tmpl w:val="8D5A1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53C3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1A208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376781"/>
    <w:multiLevelType w:val="hybridMultilevel"/>
    <w:tmpl w:val="19A4282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15:restartNumberingAfterBreak="0">
    <w:nsid w:val="0757481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20096F"/>
    <w:multiLevelType w:val="hybridMultilevel"/>
    <w:tmpl w:val="7E4CBB1E"/>
    <w:lvl w:ilvl="0" w:tplc="5A68C8E4">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0F9D3564"/>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000981"/>
    <w:multiLevelType w:val="hybridMultilevel"/>
    <w:tmpl w:val="A32EB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B60B50"/>
    <w:multiLevelType w:val="hybridMultilevel"/>
    <w:tmpl w:val="D0AC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 w15:restartNumberingAfterBreak="0">
    <w:nsid w:val="24772B33"/>
    <w:multiLevelType w:val="hybridMultilevel"/>
    <w:tmpl w:val="8D5A1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AF381A"/>
    <w:multiLevelType w:val="hybridMultilevel"/>
    <w:tmpl w:val="19ECD018"/>
    <w:lvl w:ilvl="0" w:tplc="FD66C03A">
      <w:numFmt w:val="bullet"/>
      <w:lvlText w:val="-"/>
      <w:lvlJc w:val="left"/>
      <w:pPr>
        <w:ind w:left="720" w:hanging="360"/>
      </w:pPr>
      <w:rPr>
        <w:rFonts w:ascii="Times New Roman" w:eastAsia="Times New Roman" w:hAnsi="Times New Roman"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0D2CE2"/>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40708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CB1AC7"/>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DC1336"/>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327FFB"/>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334206"/>
    <w:multiLevelType w:val="hybridMultilevel"/>
    <w:tmpl w:val="93826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D73F8B"/>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2B5E04"/>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6825A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7C1432"/>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4C027D"/>
    <w:multiLevelType w:val="hybridMultilevel"/>
    <w:tmpl w:val="776AC102"/>
    <w:lvl w:ilvl="0" w:tplc="285C9D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FB301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923D04"/>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19624E"/>
    <w:multiLevelType w:val="hybridMultilevel"/>
    <w:tmpl w:val="57D062D2"/>
    <w:lvl w:ilvl="0" w:tplc="77D828D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6213376C"/>
    <w:multiLevelType w:val="hybridMultilevel"/>
    <w:tmpl w:val="43EC493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4A2194"/>
    <w:multiLevelType w:val="hybridMultilevel"/>
    <w:tmpl w:val="C6B4A2FA"/>
    <w:lvl w:ilvl="0" w:tplc="92FC6F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F95798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5E080B"/>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50484C"/>
    <w:multiLevelType w:val="hybridMultilevel"/>
    <w:tmpl w:val="B88EB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864BD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6C40FDD"/>
    <w:multiLevelType w:val="multilevel"/>
    <w:tmpl w:val="CD4EDBD2"/>
    <w:lvl w:ilvl="0">
      <w:start w:val="1"/>
      <w:numFmt w:val="decimal"/>
      <w:lvlText w:val="%1. "/>
      <w:lvlJc w:val="left"/>
      <w:pPr>
        <w:tabs>
          <w:tab w:val="num" w:pos="567"/>
        </w:tabs>
        <w:ind w:left="567" w:hanging="567"/>
      </w:pPr>
      <w:rPr>
        <w:rFonts w:ascii="Arial" w:hAnsi="Arial" w:cs="David"/>
        <w:b w:val="0"/>
        <w:bCs w:val="0"/>
        <w:i w:val="0"/>
        <w:iCs w:val="0"/>
        <w:caps w:val="0"/>
        <w:strike w:val="0"/>
        <w:dstrike w:val="0"/>
        <w:vanish w:val="0"/>
        <w:color w:val="auto"/>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lvlText w:val=""/>
      <w:lvlJc w:val="left"/>
      <w:pPr>
        <w:tabs>
          <w:tab w:val="num" w:pos="567"/>
        </w:tabs>
        <w:ind w:left="567" w:hanging="567"/>
      </w:pPr>
      <w:rPr>
        <w:rFonts w:ascii="Symbol" w:hAnsi="Symbol" w:hint="default"/>
        <w:b w:val="0"/>
        <w:bCs w:val="0"/>
        <w:i w:val="0"/>
        <w:iCs w:val="0"/>
        <w:u w:val="none"/>
      </w:rPr>
    </w:lvl>
    <w:lvl w:ilvl="2">
      <w:start w:val="1"/>
      <w:numFmt w:val="decimal"/>
      <w:lvlText w:val="%1%2.%3. "/>
      <w:lvlJc w:val="left"/>
      <w:pPr>
        <w:tabs>
          <w:tab w:val="num" w:pos="1304"/>
        </w:tabs>
        <w:ind w:left="1304" w:hanging="737"/>
      </w:pPr>
      <w:rPr>
        <w:b w:val="0"/>
        <w:bCs w:val="0"/>
        <w:i w:val="0"/>
        <w:iCs w:val="0"/>
        <w:u w:val="none"/>
      </w:rPr>
    </w:lvl>
    <w:lvl w:ilvl="3">
      <w:start w:val="1"/>
      <w:numFmt w:val="none"/>
      <w:lvlText w:val=" "/>
      <w:lvlJc w:val="left"/>
      <w:pPr>
        <w:tabs>
          <w:tab w:val="num" w:pos="1304"/>
        </w:tabs>
        <w:ind w:left="1304" w:hanging="737"/>
      </w:pPr>
      <w:rPr>
        <w:rFonts w:cs="David"/>
        <w:u w:val="none"/>
      </w:rPr>
    </w:lvl>
    <w:lvl w:ilvl="4">
      <w:start w:val="1"/>
      <w:numFmt w:val="decimal"/>
      <w:lvlText w:val="%1%2.%3.%5. "/>
      <w:lvlJc w:val="left"/>
      <w:pPr>
        <w:tabs>
          <w:tab w:val="num" w:pos="2268"/>
        </w:tabs>
        <w:ind w:left="2268" w:hanging="964"/>
      </w:pPr>
    </w:lvl>
    <w:lvl w:ilvl="5">
      <w:start w:val="1"/>
      <w:numFmt w:val="none"/>
      <w:lvlText w:val=" "/>
      <w:lvlJc w:val="left"/>
      <w:pPr>
        <w:tabs>
          <w:tab w:val="num" w:pos="2268"/>
        </w:tabs>
        <w:ind w:left="2268" w:hanging="964"/>
      </w:pPr>
    </w:lvl>
    <w:lvl w:ilvl="6">
      <w:start w:val="1"/>
      <w:numFmt w:val="lowerLetter"/>
      <w:lvlText w:val="%7."/>
      <w:lvlJc w:val="left"/>
      <w:pPr>
        <w:tabs>
          <w:tab w:val="num" w:pos="2835"/>
        </w:tabs>
        <w:ind w:left="2835" w:hanging="567"/>
      </w:pPr>
    </w:lvl>
    <w:lvl w:ilvl="7">
      <w:start w:val="1"/>
      <w:numFmt w:val="none"/>
      <w:lvlText w:val=" "/>
      <w:lvlJc w:val="left"/>
      <w:pPr>
        <w:tabs>
          <w:tab w:val="num" w:pos="2835"/>
        </w:tabs>
        <w:ind w:left="2835" w:hanging="567"/>
      </w:pPr>
    </w:lvl>
    <w:lvl w:ilvl="8">
      <w:start w:val="1"/>
      <w:numFmt w:val="decimal"/>
      <w:lvlText w:val="%9)"/>
      <w:lvlJc w:val="left"/>
      <w:pPr>
        <w:tabs>
          <w:tab w:val="num" w:pos="3543"/>
        </w:tabs>
        <w:ind w:left="3543" w:hanging="708"/>
      </w:pPr>
    </w:lvl>
  </w:abstractNum>
  <w:abstractNum w:abstractNumId="34" w15:restartNumberingAfterBreak="0">
    <w:nsid w:val="793B14FD"/>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B91317A"/>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324DB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9"/>
  </w:num>
  <w:num w:numId="3">
    <w:abstractNumId w:val="17"/>
  </w:num>
  <w:num w:numId="4">
    <w:abstractNumId w:val="31"/>
  </w:num>
  <w:num w:numId="5">
    <w:abstractNumId w:val="27"/>
  </w:num>
  <w:num w:numId="6">
    <w:abstractNumId w:val="6"/>
  </w:num>
  <w:num w:numId="7">
    <w:abstractNumId w:val="34"/>
  </w:num>
  <w:num w:numId="8">
    <w:abstractNumId w:val="21"/>
  </w:num>
  <w:num w:numId="9">
    <w:abstractNumId w:val="12"/>
  </w:num>
  <w:num w:numId="10">
    <w:abstractNumId w:val="15"/>
  </w:num>
  <w:num w:numId="11">
    <w:abstractNumId w:val="30"/>
  </w:num>
  <w:num w:numId="12">
    <w:abstractNumId w:val="35"/>
  </w:num>
  <w:num w:numId="13">
    <w:abstractNumId w:val="23"/>
  </w:num>
  <w:num w:numId="14">
    <w:abstractNumId w:val="29"/>
  </w:num>
  <w:num w:numId="15">
    <w:abstractNumId w:val="16"/>
  </w:num>
  <w:num w:numId="16">
    <w:abstractNumId w:val="24"/>
  </w:num>
  <w:num w:numId="17">
    <w:abstractNumId w:val="36"/>
  </w:num>
  <w:num w:numId="18">
    <w:abstractNumId w:val="4"/>
  </w:num>
  <w:num w:numId="19">
    <w:abstractNumId w:val="19"/>
  </w:num>
  <w:num w:numId="20">
    <w:abstractNumId w:val="1"/>
  </w:num>
  <w:num w:numId="21">
    <w:abstractNumId w:val="20"/>
  </w:num>
  <w:num w:numId="22">
    <w:abstractNumId w:val="14"/>
  </w:num>
  <w:num w:numId="23">
    <w:abstractNumId w:val="2"/>
  </w:num>
  <w:num w:numId="24">
    <w:abstractNumId w:val="32"/>
  </w:num>
  <w:num w:numId="25">
    <w:abstractNumId w:val="18"/>
  </w:num>
  <w:num w:numId="26">
    <w:abstractNumId w:val="13"/>
  </w:num>
  <w:num w:numId="27">
    <w:abstractNumId w:val="11"/>
  </w:num>
  <w:num w:numId="28">
    <w:abstractNumId w:val="33"/>
  </w:num>
  <w:num w:numId="29">
    <w:abstractNumId w:val="0"/>
  </w:num>
  <w:num w:numId="30">
    <w:abstractNumId w:val="10"/>
  </w:num>
  <w:num w:numId="31">
    <w:abstractNumId w:val="8"/>
  </w:num>
  <w:num w:numId="32">
    <w:abstractNumId w:val="5"/>
  </w:num>
  <w:num w:numId="33">
    <w:abstractNumId w:val="3"/>
  </w:num>
  <w:num w:numId="34">
    <w:abstractNumId w:val="7"/>
  </w:num>
  <w:num w:numId="35">
    <w:abstractNumId w:val="25"/>
  </w:num>
  <w:num w:numId="36">
    <w:abstractNumId w:val="26"/>
  </w:num>
  <w:num w:numId="37">
    <w:abstractNumId w:val="2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247C7"/>
    <w:rsid w:val="00027CC1"/>
    <w:rsid w:val="00042C13"/>
    <w:rsid w:val="0004525C"/>
    <w:rsid w:val="00054F3E"/>
    <w:rsid w:val="00055768"/>
    <w:rsid w:val="00055D2D"/>
    <w:rsid w:val="00055DCE"/>
    <w:rsid w:val="00057C3B"/>
    <w:rsid w:val="00062F44"/>
    <w:rsid w:val="00064800"/>
    <w:rsid w:val="00066AEF"/>
    <w:rsid w:val="00070495"/>
    <w:rsid w:val="000705A8"/>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F0C8E"/>
    <w:rsid w:val="000F4567"/>
    <w:rsid w:val="000F7364"/>
    <w:rsid w:val="000F7ADE"/>
    <w:rsid w:val="000F7E41"/>
    <w:rsid w:val="00102399"/>
    <w:rsid w:val="0011014C"/>
    <w:rsid w:val="0011457C"/>
    <w:rsid w:val="00115398"/>
    <w:rsid w:val="001211FB"/>
    <w:rsid w:val="0012372B"/>
    <w:rsid w:val="0012688D"/>
    <w:rsid w:val="00134B6B"/>
    <w:rsid w:val="001359FA"/>
    <w:rsid w:val="00136D84"/>
    <w:rsid w:val="0014024E"/>
    <w:rsid w:val="0014040F"/>
    <w:rsid w:val="00144716"/>
    <w:rsid w:val="00145969"/>
    <w:rsid w:val="00151109"/>
    <w:rsid w:val="0015365A"/>
    <w:rsid w:val="001539F2"/>
    <w:rsid w:val="001617C9"/>
    <w:rsid w:val="0016193E"/>
    <w:rsid w:val="001639C8"/>
    <w:rsid w:val="00163B68"/>
    <w:rsid w:val="001658EE"/>
    <w:rsid w:val="00170B85"/>
    <w:rsid w:val="001858F8"/>
    <w:rsid w:val="00185BFB"/>
    <w:rsid w:val="001906D2"/>
    <w:rsid w:val="00191C30"/>
    <w:rsid w:val="001952A6"/>
    <w:rsid w:val="0019531D"/>
    <w:rsid w:val="0019650C"/>
    <w:rsid w:val="001A0FEB"/>
    <w:rsid w:val="001A4821"/>
    <w:rsid w:val="001B2F89"/>
    <w:rsid w:val="001B6249"/>
    <w:rsid w:val="001C24C0"/>
    <w:rsid w:val="001C3909"/>
    <w:rsid w:val="001C6033"/>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6083"/>
    <w:rsid w:val="0025786D"/>
    <w:rsid w:val="00257923"/>
    <w:rsid w:val="00261616"/>
    <w:rsid w:val="00264A22"/>
    <w:rsid w:val="00270E84"/>
    <w:rsid w:val="00271EE1"/>
    <w:rsid w:val="00274CB8"/>
    <w:rsid w:val="00293402"/>
    <w:rsid w:val="00297A56"/>
    <w:rsid w:val="002A0368"/>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7885"/>
    <w:rsid w:val="0035457D"/>
    <w:rsid w:val="003549E0"/>
    <w:rsid w:val="00354B8D"/>
    <w:rsid w:val="00361E0B"/>
    <w:rsid w:val="00365B90"/>
    <w:rsid w:val="00370215"/>
    <w:rsid w:val="00376817"/>
    <w:rsid w:val="00377F0C"/>
    <w:rsid w:val="00383419"/>
    <w:rsid w:val="00386860"/>
    <w:rsid w:val="003A30BD"/>
    <w:rsid w:val="003B79E5"/>
    <w:rsid w:val="003C0303"/>
    <w:rsid w:val="003C221A"/>
    <w:rsid w:val="003C6BCF"/>
    <w:rsid w:val="003D4ACE"/>
    <w:rsid w:val="003D55A9"/>
    <w:rsid w:val="003D7D02"/>
    <w:rsid w:val="003E046F"/>
    <w:rsid w:val="003E1032"/>
    <w:rsid w:val="003E2B09"/>
    <w:rsid w:val="003E3087"/>
    <w:rsid w:val="003E5A64"/>
    <w:rsid w:val="003F45B1"/>
    <w:rsid w:val="003F7DA3"/>
    <w:rsid w:val="004033CB"/>
    <w:rsid w:val="00406FFA"/>
    <w:rsid w:val="00407BBC"/>
    <w:rsid w:val="004154C3"/>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7091B"/>
    <w:rsid w:val="00473689"/>
    <w:rsid w:val="004745CD"/>
    <w:rsid w:val="00483B07"/>
    <w:rsid w:val="00485919"/>
    <w:rsid w:val="004A4DA1"/>
    <w:rsid w:val="004B350B"/>
    <w:rsid w:val="004B49E7"/>
    <w:rsid w:val="004B5ED3"/>
    <w:rsid w:val="004C281C"/>
    <w:rsid w:val="004C4DF4"/>
    <w:rsid w:val="004C54EE"/>
    <w:rsid w:val="004C5CAC"/>
    <w:rsid w:val="004D1999"/>
    <w:rsid w:val="004D20A8"/>
    <w:rsid w:val="004E05C3"/>
    <w:rsid w:val="004E0845"/>
    <w:rsid w:val="004E1310"/>
    <w:rsid w:val="004E5922"/>
    <w:rsid w:val="004E757F"/>
    <w:rsid w:val="004F0C3F"/>
    <w:rsid w:val="004F5624"/>
    <w:rsid w:val="00517178"/>
    <w:rsid w:val="00521BAC"/>
    <w:rsid w:val="00521C7C"/>
    <w:rsid w:val="00524880"/>
    <w:rsid w:val="00527948"/>
    <w:rsid w:val="00533FCA"/>
    <w:rsid w:val="0054114E"/>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4679"/>
    <w:rsid w:val="00626BCE"/>
    <w:rsid w:val="00627CB7"/>
    <w:rsid w:val="00627F33"/>
    <w:rsid w:val="00630577"/>
    <w:rsid w:val="00637288"/>
    <w:rsid w:val="006426A9"/>
    <w:rsid w:val="006500F2"/>
    <w:rsid w:val="006544D7"/>
    <w:rsid w:val="0067090E"/>
    <w:rsid w:val="00674C00"/>
    <w:rsid w:val="00680AB7"/>
    <w:rsid w:val="00693590"/>
    <w:rsid w:val="0069709F"/>
    <w:rsid w:val="006A52EA"/>
    <w:rsid w:val="006B2487"/>
    <w:rsid w:val="006B7F74"/>
    <w:rsid w:val="006C0066"/>
    <w:rsid w:val="006C2C32"/>
    <w:rsid w:val="006C5977"/>
    <w:rsid w:val="006D4C35"/>
    <w:rsid w:val="006D6B83"/>
    <w:rsid w:val="006E7093"/>
    <w:rsid w:val="006E72C5"/>
    <w:rsid w:val="006F373C"/>
    <w:rsid w:val="00700DB0"/>
    <w:rsid w:val="00703BD7"/>
    <w:rsid w:val="007049EF"/>
    <w:rsid w:val="00712673"/>
    <w:rsid w:val="0071514A"/>
    <w:rsid w:val="0072163A"/>
    <w:rsid w:val="00721721"/>
    <w:rsid w:val="00724754"/>
    <w:rsid w:val="00725979"/>
    <w:rsid w:val="007276EF"/>
    <w:rsid w:val="00733137"/>
    <w:rsid w:val="00734143"/>
    <w:rsid w:val="00735C28"/>
    <w:rsid w:val="00740D98"/>
    <w:rsid w:val="00754E2B"/>
    <w:rsid w:val="00755CF3"/>
    <w:rsid w:val="007565A9"/>
    <w:rsid w:val="00762310"/>
    <w:rsid w:val="00762E4E"/>
    <w:rsid w:val="00763697"/>
    <w:rsid w:val="00765D1F"/>
    <w:rsid w:val="00766EE0"/>
    <w:rsid w:val="00767188"/>
    <w:rsid w:val="00771F8F"/>
    <w:rsid w:val="007752F2"/>
    <w:rsid w:val="007768BF"/>
    <w:rsid w:val="00782FD3"/>
    <w:rsid w:val="007849A9"/>
    <w:rsid w:val="0078568E"/>
    <w:rsid w:val="00791463"/>
    <w:rsid w:val="0079328F"/>
    <w:rsid w:val="007A1D27"/>
    <w:rsid w:val="007A1D58"/>
    <w:rsid w:val="007A4CA2"/>
    <w:rsid w:val="007A72EE"/>
    <w:rsid w:val="007A76DF"/>
    <w:rsid w:val="007B301D"/>
    <w:rsid w:val="007B3692"/>
    <w:rsid w:val="007B5C29"/>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6040"/>
    <w:rsid w:val="008363A9"/>
    <w:rsid w:val="00837C14"/>
    <w:rsid w:val="00855916"/>
    <w:rsid w:val="0086002F"/>
    <w:rsid w:val="0086169C"/>
    <w:rsid w:val="00861DDB"/>
    <w:rsid w:val="00863048"/>
    <w:rsid w:val="008675F8"/>
    <w:rsid w:val="00873CB7"/>
    <w:rsid w:val="0087701C"/>
    <w:rsid w:val="008803B8"/>
    <w:rsid w:val="008918B2"/>
    <w:rsid w:val="008933E3"/>
    <w:rsid w:val="0089354A"/>
    <w:rsid w:val="008A210F"/>
    <w:rsid w:val="008A40D3"/>
    <w:rsid w:val="008A4484"/>
    <w:rsid w:val="008A4DAE"/>
    <w:rsid w:val="008B3435"/>
    <w:rsid w:val="008B766D"/>
    <w:rsid w:val="008C01AC"/>
    <w:rsid w:val="008C2B14"/>
    <w:rsid w:val="008C31B3"/>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B1649"/>
    <w:rsid w:val="009B6689"/>
    <w:rsid w:val="009C1E95"/>
    <w:rsid w:val="009C7CF0"/>
    <w:rsid w:val="009D1FCA"/>
    <w:rsid w:val="009E3A64"/>
    <w:rsid w:val="009E7DA5"/>
    <w:rsid w:val="009F1DAC"/>
    <w:rsid w:val="009F25EB"/>
    <w:rsid w:val="009F2EC3"/>
    <w:rsid w:val="009F4FEF"/>
    <w:rsid w:val="00A0165F"/>
    <w:rsid w:val="00A01A00"/>
    <w:rsid w:val="00A107E7"/>
    <w:rsid w:val="00A15023"/>
    <w:rsid w:val="00A178FC"/>
    <w:rsid w:val="00A21362"/>
    <w:rsid w:val="00A2282F"/>
    <w:rsid w:val="00A22C8B"/>
    <w:rsid w:val="00A313BC"/>
    <w:rsid w:val="00A32262"/>
    <w:rsid w:val="00A359BD"/>
    <w:rsid w:val="00A3792C"/>
    <w:rsid w:val="00A428CB"/>
    <w:rsid w:val="00A4784D"/>
    <w:rsid w:val="00A51935"/>
    <w:rsid w:val="00A615C6"/>
    <w:rsid w:val="00A63F7A"/>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7134"/>
    <w:rsid w:val="00B3762A"/>
    <w:rsid w:val="00B37AB4"/>
    <w:rsid w:val="00B428A5"/>
    <w:rsid w:val="00B45CEC"/>
    <w:rsid w:val="00B501F7"/>
    <w:rsid w:val="00B50E07"/>
    <w:rsid w:val="00B60E2D"/>
    <w:rsid w:val="00B61293"/>
    <w:rsid w:val="00B634F1"/>
    <w:rsid w:val="00B6360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1F7F"/>
    <w:rsid w:val="00C957DC"/>
    <w:rsid w:val="00CA19A6"/>
    <w:rsid w:val="00CA2BA0"/>
    <w:rsid w:val="00CA3254"/>
    <w:rsid w:val="00CB33E5"/>
    <w:rsid w:val="00CB7506"/>
    <w:rsid w:val="00CB7DAB"/>
    <w:rsid w:val="00CC433E"/>
    <w:rsid w:val="00CC4C37"/>
    <w:rsid w:val="00CC7908"/>
    <w:rsid w:val="00CD2160"/>
    <w:rsid w:val="00CD2B48"/>
    <w:rsid w:val="00CD3374"/>
    <w:rsid w:val="00CE02C2"/>
    <w:rsid w:val="00CE21E9"/>
    <w:rsid w:val="00CE379D"/>
    <w:rsid w:val="00CE4EB7"/>
    <w:rsid w:val="00CE64C4"/>
    <w:rsid w:val="00CE6767"/>
    <w:rsid w:val="00CF2E79"/>
    <w:rsid w:val="00CF3C92"/>
    <w:rsid w:val="00CF5B48"/>
    <w:rsid w:val="00D01218"/>
    <w:rsid w:val="00D039C4"/>
    <w:rsid w:val="00D22AE2"/>
    <w:rsid w:val="00D2513A"/>
    <w:rsid w:val="00D26C34"/>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138"/>
    <w:rsid w:val="00D82E65"/>
    <w:rsid w:val="00D8496E"/>
    <w:rsid w:val="00D91274"/>
    <w:rsid w:val="00D95024"/>
    <w:rsid w:val="00D95137"/>
    <w:rsid w:val="00D95C27"/>
    <w:rsid w:val="00D9654E"/>
    <w:rsid w:val="00DA1519"/>
    <w:rsid w:val="00DA1726"/>
    <w:rsid w:val="00DB5029"/>
    <w:rsid w:val="00DB68FA"/>
    <w:rsid w:val="00DC3641"/>
    <w:rsid w:val="00DC4540"/>
    <w:rsid w:val="00DD2111"/>
    <w:rsid w:val="00DD2CB4"/>
    <w:rsid w:val="00DD6236"/>
    <w:rsid w:val="00DD792B"/>
    <w:rsid w:val="00DE05FC"/>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50363"/>
    <w:rsid w:val="00E563A9"/>
    <w:rsid w:val="00E56CEF"/>
    <w:rsid w:val="00E6670E"/>
    <w:rsid w:val="00E70608"/>
    <w:rsid w:val="00E76AEF"/>
    <w:rsid w:val="00E865A3"/>
    <w:rsid w:val="00E90583"/>
    <w:rsid w:val="00E90C4A"/>
    <w:rsid w:val="00EA4FBF"/>
    <w:rsid w:val="00EB1D87"/>
    <w:rsid w:val="00EB21AD"/>
    <w:rsid w:val="00EB259A"/>
    <w:rsid w:val="00EB319A"/>
    <w:rsid w:val="00EB339B"/>
    <w:rsid w:val="00EB4998"/>
    <w:rsid w:val="00EC1985"/>
    <w:rsid w:val="00EC3408"/>
    <w:rsid w:val="00EC6CEF"/>
    <w:rsid w:val="00ED37B2"/>
    <w:rsid w:val="00ED4B88"/>
    <w:rsid w:val="00EE5A63"/>
    <w:rsid w:val="00EE7D8B"/>
    <w:rsid w:val="00EF0776"/>
    <w:rsid w:val="00EF3876"/>
    <w:rsid w:val="00F00A97"/>
    <w:rsid w:val="00F00FF8"/>
    <w:rsid w:val="00F06260"/>
    <w:rsid w:val="00F076B3"/>
    <w:rsid w:val="00F12DB0"/>
    <w:rsid w:val="00F14C94"/>
    <w:rsid w:val="00F16A3E"/>
    <w:rsid w:val="00F23AD2"/>
    <w:rsid w:val="00F27512"/>
    <w:rsid w:val="00F333EC"/>
    <w:rsid w:val="00F35885"/>
    <w:rsid w:val="00F35BFD"/>
    <w:rsid w:val="00F40B0E"/>
    <w:rsid w:val="00F41166"/>
    <w:rsid w:val="00F41F84"/>
    <w:rsid w:val="00F42907"/>
    <w:rsid w:val="00F453F1"/>
    <w:rsid w:val="00F458F5"/>
    <w:rsid w:val="00F5586C"/>
    <w:rsid w:val="00F5772D"/>
    <w:rsid w:val="00F63432"/>
    <w:rsid w:val="00F744AD"/>
    <w:rsid w:val="00F757BF"/>
    <w:rsid w:val="00F82307"/>
    <w:rsid w:val="00F86CC7"/>
    <w:rsid w:val="00F912A1"/>
    <w:rsid w:val="00F94B38"/>
    <w:rsid w:val="00F94CF0"/>
    <w:rsid w:val="00F96CCA"/>
    <w:rsid w:val="00FA32CF"/>
    <w:rsid w:val="00FB0C5F"/>
    <w:rsid w:val="00FC5938"/>
    <w:rsid w:val="00FC5DE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1D41E51B"/>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חת_46_2017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במרץ 2017</DocumentCreateDateEnglish>
    <DocumentCreateDateHebrew xmlns="8f5b83e0-a1d3-486c-bd07-833a425c74af">ג' באדר התשע"ז</DocumentCreateDateHebrew>
    <SubjectDocument xmlns="8f5b83e0-a1d3-486c-bd07-833a425c74af">שאלות והבהרות במסגרת מכרז 55/16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01/03/2017 09:12;43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46</CounterString>
    <LastLockUser xmlns="8f5b83e0-a1d3-486c-bd07-833a425c74af" xsi:nil="true"/>
    <LastCheckOutDate xmlns="8f5b83e0-a1d3-486c-bd07-833a425c74af">01/03/2017 09:12;50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HT_46_2017</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2017-03-01T00:00:00+00:00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43012C-E945-4B30-A596-A4AB696E31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schemas.microsoft.com/office/infopath/2007/PartnerControls"/>
    <ds:schemaRef ds:uri="87b98568-e8c7-4058-bf31-e11803adaf85"/>
    <ds:schemaRef ds:uri="http://purl.org/dc/elements/1.1/"/>
    <ds:schemaRef ds:uri="http://schemas.microsoft.com/office/2006/metadata/properties"/>
    <ds:schemaRef ds:uri="http://www.w3.org/XML/1998/namespace"/>
    <ds:schemaRef ds:uri="http://purl.org/dc/dcmitype/"/>
    <ds:schemaRef ds:uri="http://schemas.openxmlformats.org/package/2006/metadata/core-properties"/>
    <ds:schemaRef ds:uri="8f5b83e0-a1d3-486c-bd07-833a425c74af"/>
    <ds:schemaRef ds:uri="http://purl.org/dc/te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27252D9-AC3E-4FEB-8F1B-E831D9760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1558</Words>
  <Characters>7795</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2016-11-15T14:14:00Z</cp:lastPrinted>
  <dcterms:created xsi:type="dcterms:W3CDTF">2017-03-13T08:30:00Z</dcterms:created>
  <dcterms:modified xsi:type="dcterms:W3CDTF">2017-03-13T08:30:00Z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